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AA" w:rsidRDefault="00F30EAA">
      <w:pPr>
        <w:pStyle w:val="ConsPlusTitlePage"/>
      </w:pPr>
      <w:r>
        <w:t xml:space="preserve">Документ предоставлен </w:t>
      </w:r>
      <w:hyperlink r:id="rId5" w:history="1">
        <w:r>
          <w:rPr>
            <w:color w:val="0000FF"/>
          </w:rPr>
          <w:t>КонсультантПлюс</w:t>
        </w:r>
      </w:hyperlink>
      <w:r>
        <w:br/>
      </w:r>
    </w:p>
    <w:p w:rsidR="00F30EAA" w:rsidRDefault="00F30EAA">
      <w:pPr>
        <w:pStyle w:val="ConsPlusNormal"/>
        <w:jc w:val="both"/>
        <w:outlineLvl w:val="0"/>
      </w:pPr>
    </w:p>
    <w:p w:rsidR="00F30EAA" w:rsidRDefault="00F30EAA">
      <w:pPr>
        <w:pStyle w:val="ConsPlusTitle"/>
        <w:jc w:val="center"/>
        <w:outlineLvl w:val="0"/>
      </w:pPr>
      <w:r>
        <w:t>ПРАВИТЕЛЬСТВО ИРКУТСКОЙ ОБЛАСТИ</w:t>
      </w:r>
    </w:p>
    <w:p w:rsidR="00F30EAA" w:rsidRDefault="00F30EAA">
      <w:pPr>
        <w:pStyle w:val="ConsPlusTitle"/>
        <w:jc w:val="center"/>
      </w:pPr>
    </w:p>
    <w:p w:rsidR="00F30EAA" w:rsidRDefault="00F30EAA">
      <w:pPr>
        <w:pStyle w:val="ConsPlusTitle"/>
        <w:jc w:val="center"/>
      </w:pPr>
      <w:r>
        <w:t>ПОСТАНОВЛЕНИЕ</w:t>
      </w:r>
    </w:p>
    <w:p w:rsidR="00F30EAA" w:rsidRDefault="00F30EAA">
      <w:pPr>
        <w:pStyle w:val="ConsPlusTitle"/>
        <w:jc w:val="center"/>
      </w:pPr>
      <w:r>
        <w:t>от 15 марта 2016 г. N 125-пп</w:t>
      </w:r>
    </w:p>
    <w:p w:rsidR="00F30EAA" w:rsidRDefault="00F30EAA">
      <w:pPr>
        <w:pStyle w:val="ConsPlusTitle"/>
        <w:jc w:val="center"/>
      </w:pPr>
    </w:p>
    <w:p w:rsidR="00F30EAA" w:rsidRDefault="00F30EAA">
      <w:pPr>
        <w:pStyle w:val="ConsPlusTitle"/>
        <w:jc w:val="center"/>
      </w:pPr>
      <w:r>
        <w:t>ОБ УТВЕРЖДЕНИИ ПОЛОЖЕНИЯ О ПРЕДОСТАВЛЕНИИ СУБСИДИЙ</w:t>
      </w:r>
    </w:p>
    <w:p w:rsidR="00F30EAA" w:rsidRDefault="00F30EAA">
      <w:pPr>
        <w:pStyle w:val="ConsPlusTitle"/>
        <w:jc w:val="center"/>
      </w:pPr>
      <w:r>
        <w:t>МЕСТНЫМ БЮДЖЕТАМ ИЗ ОБЛАСТНОГО БЮДЖЕТА В ЦЕЛЯХ</w:t>
      </w:r>
    </w:p>
    <w:p w:rsidR="00F30EAA" w:rsidRDefault="00F30EAA">
      <w:pPr>
        <w:pStyle w:val="ConsPlusTitle"/>
        <w:jc w:val="center"/>
      </w:pPr>
      <w:r>
        <w:t>СОФИНАНСИРОВАНИЯ РАСХОДНЫХ ОБЯЗАТЕЛЬСТВ МУНИЦИПАЛЬНЫХ</w:t>
      </w:r>
    </w:p>
    <w:p w:rsidR="00F30EAA" w:rsidRDefault="00F30EAA">
      <w:pPr>
        <w:pStyle w:val="ConsPlusTitle"/>
        <w:jc w:val="center"/>
      </w:pPr>
      <w:r>
        <w:t>ОБРАЗОВАНИЙ ИРКУТСКОЙ ОБЛАСТИ НА РАЗВИТИЕ ДОМОВ КУЛЬТУРЫ</w:t>
      </w:r>
    </w:p>
    <w:p w:rsidR="00F30EAA" w:rsidRDefault="00F30E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0EAA">
        <w:trPr>
          <w:jc w:val="center"/>
        </w:trPr>
        <w:tc>
          <w:tcPr>
            <w:tcW w:w="9294" w:type="dxa"/>
            <w:tcBorders>
              <w:top w:val="nil"/>
              <w:left w:val="single" w:sz="24" w:space="0" w:color="CED3F1"/>
              <w:bottom w:val="nil"/>
              <w:right w:val="single" w:sz="24" w:space="0" w:color="F4F3F8"/>
            </w:tcBorders>
            <w:shd w:val="clear" w:color="auto" w:fill="F4F3F8"/>
          </w:tcPr>
          <w:p w:rsidR="00F30EAA" w:rsidRDefault="00F30EAA">
            <w:pPr>
              <w:pStyle w:val="ConsPlusNormal"/>
              <w:jc w:val="center"/>
            </w:pPr>
            <w:r>
              <w:rPr>
                <w:color w:val="392C69"/>
              </w:rPr>
              <w:t>Список изменяющих документов</w:t>
            </w:r>
          </w:p>
          <w:p w:rsidR="00F30EAA" w:rsidRDefault="00F30EAA">
            <w:pPr>
              <w:pStyle w:val="ConsPlusNormal"/>
              <w:jc w:val="center"/>
            </w:pPr>
            <w:r>
              <w:rPr>
                <w:color w:val="392C69"/>
              </w:rPr>
              <w:t>(в ред. Постановлений Правительства Иркутской области</w:t>
            </w:r>
          </w:p>
          <w:p w:rsidR="00F30EAA" w:rsidRDefault="00F30EAA">
            <w:pPr>
              <w:pStyle w:val="ConsPlusNormal"/>
              <w:jc w:val="center"/>
            </w:pPr>
            <w:r>
              <w:rPr>
                <w:color w:val="392C69"/>
              </w:rPr>
              <w:t xml:space="preserve">от 16.05.2016 </w:t>
            </w:r>
            <w:hyperlink r:id="rId6" w:history="1">
              <w:r>
                <w:rPr>
                  <w:color w:val="0000FF"/>
                </w:rPr>
                <w:t>N 279-пп</w:t>
              </w:r>
            </w:hyperlink>
            <w:r>
              <w:rPr>
                <w:color w:val="392C69"/>
              </w:rPr>
              <w:t xml:space="preserve">, от 23.09.2016 </w:t>
            </w:r>
            <w:hyperlink r:id="rId7" w:history="1">
              <w:r>
                <w:rPr>
                  <w:color w:val="0000FF"/>
                </w:rPr>
                <w:t>N 606-пп</w:t>
              </w:r>
            </w:hyperlink>
            <w:r>
              <w:rPr>
                <w:color w:val="392C69"/>
              </w:rPr>
              <w:t xml:space="preserve">, от 21.03.2017 </w:t>
            </w:r>
            <w:hyperlink r:id="rId8" w:history="1">
              <w:r>
                <w:rPr>
                  <w:color w:val="0000FF"/>
                </w:rPr>
                <w:t>N 175-пп</w:t>
              </w:r>
            </w:hyperlink>
            <w:r>
              <w:rPr>
                <w:color w:val="392C69"/>
              </w:rPr>
              <w:t>,</w:t>
            </w:r>
          </w:p>
          <w:p w:rsidR="00F30EAA" w:rsidRDefault="00F30EAA">
            <w:pPr>
              <w:pStyle w:val="ConsPlusNormal"/>
              <w:jc w:val="center"/>
            </w:pPr>
            <w:r>
              <w:rPr>
                <w:color w:val="392C69"/>
              </w:rPr>
              <w:t xml:space="preserve">от 22.11.2017 </w:t>
            </w:r>
            <w:hyperlink r:id="rId9" w:history="1">
              <w:r>
                <w:rPr>
                  <w:color w:val="0000FF"/>
                </w:rPr>
                <w:t>N 763-пп</w:t>
              </w:r>
            </w:hyperlink>
            <w:r>
              <w:rPr>
                <w:color w:val="392C69"/>
              </w:rPr>
              <w:t xml:space="preserve">, от 15.02.2018 </w:t>
            </w:r>
            <w:hyperlink r:id="rId10" w:history="1">
              <w:r>
                <w:rPr>
                  <w:color w:val="0000FF"/>
                </w:rPr>
                <w:t>N 105-пп</w:t>
              </w:r>
            </w:hyperlink>
            <w:r>
              <w:rPr>
                <w:color w:val="392C69"/>
              </w:rPr>
              <w:t xml:space="preserve">, от 19.02.2018 </w:t>
            </w:r>
            <w:hyperlink r:id="rId11" w:history="1">
              <w:r>
                <w:rPr>
                  <w:color w:val="0000FF"/>
                </w:rPr>
                <w:t>N 125-пп</w:t>
              </w:r>
            </w:hyperlink>
            <w:r>
              <w:rPr>
                <w:color w:val="392C69"/>
              </w:rPr>
              <w:t>,</w:t>
            </w:r>
          </w:p>
          <w:p w:rsidR="00F30EAA" w:rsidRDefault="00F30EAA">
            <w:pPr>
              <w:pStyle w:val="ConsPlusNormal"/>
              <w:jc w:val="center"/>
            </w:pPr>
            <w:r>
              <w:rPr>
                <w:color w:val="392C69"/>
              </w:rPr>
              <w:t xml:space="preserve">от 06.12.2018 </w:t>
            </w:r>
            <w:hyperlink r:id="rId12" w:history="1">
              <w:r>
                <w:rPr>
                  <w:color w:val="0000FF"/>
                </w:rPr>
                <w:t>N 900-пп</w:t>
              </w:r>
            </w:hyperlink>
            <w:r>
              <w:rPr>
                <w:color w:val="392C69"/>
              </w:rPr>
              <w:t xml:space="preserve">, от 13.02.2019 </w:t>
            </w:r>
            <w:hyperlink r:id="rId13" w:history="1">
              <w:r>
                <w:rPr>
                  <w:color w:val="0000FF"/>
                </w:rPr>
                <w:t>N 97-пп</w:t>
              </w:r>
            </w:hyperlink>
            <w:r>
              <w:rPr>
                <w:color w:val="392C69"/>
              </w:rPr>
              <w:t xml:space="preserve">, от 22.03.2019 </w:t>
            </w:r>
            <w:hyperlink r:id="rId14" w:history="1">
              <w:r>
                <w:rPr>
                  <w:color w:val="0000FF"/>
                </w:rPr>
                <w:t>N 244-пп</w:t>
              </w:r>
            </w:hyperlink>
            <w:r>
              <w:rPr>
                <w:color w:val="392C69"/>
              </w:rPr>
              <w:t>,</w:t>
            </w:r>
          </w:p>
          <w:p w:rsidR="00F30EAA" w:rsidRDefault="00F30EAA">
            <w:pPr>
              <w:pStyle w:val="ConsPlusNormal"/>
              <w:jc w:val="center"/>
            </w:pPr>
            <w:r>
              <w:rPr>
                <w:color w:val="392C69"/>
              </w:rPr>
              <w:t xml:space="preserve">от 26.04.2019 </w:t>
            </w:r>
            <w:hyperlink r:id="rId15" w:history="1">
              <w:r>
                <w:rPr>
                  <w:color w:val="0000FF"/>
                </w:rPr>
                <w:t>N 343-пп</w:t>
              </w:r>
            </w:hyperlink>
            <w:r>
              <w:rPr>
                <w:color w:val="392C69"/>
              </w:rPr>
              <w:t xml:space="preserve">, от 20.11.2019 </w:t>
            </w:r>
            <w:hyperlink r:id="rId16" w:history="1">
              <w:r>
                <w:rPr>
                  <w:color w:val="0000FF"/>
                </w:rPr>
                <w:t>N 959-пп</w:t>
              </w:r>
            </w:hyperlink>
            <w:r>
              <w:rPr>
                <w:color w:val="392C69"/>
              </w:rPr>
              <w:t>)</w:t>
            </w:r>
          </w:p>
        </w:tc>
      </w:tr>
    </w:tbl>
    <w:p w:rsidR="00F30EAA" w:rsidRDefault="00F30EAA">
      <w:pPr>
        <w:pStyle w:val="ConsPlusNormal"/>
        <w:jc w:val="both"/>
      </w:pPr>
    </w:p>
    <w:p w:rsidR="00F30EAA" w:rsidRDefault="00F30EAA">
      <w:pPr>
        <w:pStyle w:val="ConsPlusNormal"/>
        <w:ind w:firstLine="540"/>
        <w:jc w:val="both"/>
      </w:pPr>
      <w:r>
        <w:t xml:space="preserve">В соответствии со </w:t>
      </w:r>
      <w:hyperlink r:id="rId17" w:history="1">
        <w:r>
          <w:rPr>
            <w:color w:val="0000FF"/>
          </w:rPr>
          <w:t>статьей 139</w:t>
        </w:r>
      </w:hyperlink>
      <w:r>
        <w:t xml:space="preserve"> Бюджетного кодекса Российской Федерации, руководствуясь </w:t>
      </w:r>
      <w:hyperlink r:id="rId18" w:history="1">
        <w:r>
          <w:rPr>
            <w:color w:val="0000FF"/>
          </w:rPr>
          <w:t>частью 4 статьи 66</w:t>
        </w:r>
      </w:hyperlink>
      <w:r>
        <w:t xml:space="preserve">, </w:t>
      </w:r>
      <w:hyperlink r:id="rId19" w:history="1">
        <w:r>
          <w:rPr>
            <w:color w:val="0000FF"/>
          </w:rPr>
          <w:t>статьей 67</w:t>
        </w:r>
      </w:hyperlink>
      <w:r>
        <w:t xml:space="preserve"> Устава Иркутской области, Правительство Иркутской области постановляет:</w:t>
      </w:r>
    </w:p>
    <w:p w:rsidR="00F30EAA" w:rsidRDefault="00F30E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0EAA">
        <w:trPr>
          <w:jc w:val="center"/>
        </w:trPr>
        <w:tc>
          <w:tcPr>
            <w:tcW w:w="9294" w:type="dxa"/>
            <w:tcBorders>
              <w:top w:val="nil"/>
              <w:left w:val="single" w:sz="24" w:space="0" w:color="CED3F1"/>
              <w:bottom w:val="nil"/>
              <w:right w:val="single" w:sz="24" w:space="0" w:color="F4F3F8"/>
            </w:tcBorders>
            <w:shd w:val="clear" w:color="auto" w:fill="F4F3F8"/>
          </w:tcPr>
          <w:p w:rsidR="00F30EAA" w:rsidRDefault="00F30EAA">
            <w:pPr>
              <w:pStyle w:val="ConsPlusNormal"/>
              <w:jc w:val="both"/>
            </w:pPr>
            <w:hyperlink r:id="rId20" w:history="1">
              <w:r>
                <w:rPr>
                  <w:color w:val="0000FF"/>
                </w:rPr>
                <w:t>Постановлением</w:t>
              </w:r>
            </w:hyperlink>
            <w:r>
              <w:rPr>
                <w:color w:val="392C69"/>
              </w:rPr>
              <w:t xml:space="preserve"> Правительства Иркутской области от 20.11.2019 N 959-пп в пункт 1 внесены изменения, которые </w:t>
            </w:r>
            <w:hyperlink r:id="rId21"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30EAA" w:rsidRDefault="00F30EAA">
      <w:pPr>
        <w:pStyle w:val="ConsPlusNormal"/>
        <w:spacing w:before="280"/>
        <w:ind w:firstLine="540"/>
        <w:jc w:val="both"/>
      </w:pPr>
      <w:r>
        <w:t xml:space="preserve">1. Утвердить </w:t>
      </w:r>
      <w:hyperlink w:anchor="P40" w:history="1">
        <w:r>
          <w:rPr>
            <w:color w:val="0000FF"/>
          </w:rPr>
          <w:t>Положение</w:t>
        </w:r>
      </w:hyperlink>
      <w:r>
        <w:t xml:space="preserve"> о предоставлении субсидий местным бюджетам из областного бюджета в целях софинансирования расходных обязательств муниципальных образований Иркутской области на развитие домов культуры (прилагается).</w:t>
      </w:r>
    </w:p>
    <w:p w:rsidR="00F30EAA" w:rsidRDefault="00F30EAA">
      <w:pPr>
        <w:pStyle w:val="ConsPlusNormal"/>
        <w:jc w:val="both"/>
      </w:pPr>
      <w:r>
        <w:t xml:space="preserve">(в ред. </w:t>
      </w:r>
      <w:hyperlink r:id="rId22" w:history="1">
        <w:r>
          <w:rPr>
            <w:color w:val="0000FF"/>
          </w:rPr>
          <w:t>Постановления</w:t>
        </w:r>
      </w:hyperlink>
      <w:r>
        <w:t xml:space="preserve"> Правительства Иркутской области от 20.11.2019 N 959-пп)</w:t>
      </w:r>
    </w:p>
    <w:p w:rsidR="00F30EAA" w:rsidRDefault="00F30EAA">
      <w:pPr>
        <w:pStyle w:val="ConsPlusNormal"/>
        <w:jc w:val="both"/>
      </w:pPr>
    </w:p>
    <w:p w:rsidR="00F30EAA" w:rsidRDefault="00F30EAA">
      <w:pPr>
        <w:pStyle w:val="ConsPlusNormal"/>
        <w:ind w:firstLine="540"/>
        <w:jc w:val="both"/>
      </w:pPr>
      <w:r>
        <w:t>2. Настоящее постановление подлежит официальному опубликованию и распространяется на правоотношения, возникшие с 1 января 2016 года.</w:t>
      </w:r>
    </w:p>
    <w:p w:rsidR="00F30EAA" w:rsidRDefault="00F30EAA">
      <w:pPr>
        <w:pStyle w:val="ConsPlusNormal"/>
        <w:jc w:val="both"/>
      </w:pPr>
    </w:p>
    <w:p w:rsidR="00F30EAA" w:rsidRDefault="00F30EAA">
      <w:pPr>
        <w:pStyle w:val="ConsPlusNormal"/>
        <w:jc w:val="right"/>
      </w:pPr>
      <w:r>
        <w:t>Первый заместитель Губернатора</w:t>
      </w:r>
    </w:p>
    <w:p w:rsidR="00F30EAA" w:rsidRDefault="00F30EAA">
      <w:pPr>
        <w:pStyle w:val="ConsPlusNormal"/>
        <w:jc w:val="right"/>
      </w:pPr>
      <w:r>
        <w:t>Иркутской области - Председатель</w:t>
      </w:r>
    </w:p>
    <w:p w:rsidR="00F30EAA" w:rsidRDefault="00F30EAA">
      <w:pPr>
        <w:pStyle w:val="ConsPlusNormal"/>
        <w:jc w:val="right"/>
      </w:pPr>
      <w:r>
        <w:t>Правительства Иркутской области</w:t>
      </w:r>
    </w:p>
    <w:p w:rsidR="00F30EAA" w:rsidRDefault="00F30EAA">
      <w:pPr>
        <w:pStyle w:val="ConsPlusNormal"/>
        <w:jc w:val="right"/>
      </w:pPr>
      <w:r>
        <w:t>А.С.БИТАРОВ</w:t>
      </w:r>
    </w:p>
    <w:p w:rsidR="00F30EAA" w:rsidRDefault="00F30EAA">
      <w:pPr>
        <w:pStyle w:val="ConsPlusNormal"/>
        <w:jc w:val="both"/>
      </w:pPr>
    </w:p>
    <w:p w:rsidR="00F30EAA" w:rsidRDefault="00F30EAA">
      <w:pPr>
        <w:pStyle w:val="ConsPlusNormal"/>
        <w:jc w:val="both"/>
      </w:pPr>
    </w:p>
    <w:p w:rsidR="00F30EAA" w:rsidRDefault="00F30EAA">
      <w:pPr>
        <w:pStyle w:val="ConsPlusNormal"/>
        <w:jc w:val="both"/>
      </w:pPr>
    </w:p>
    <w:p w:rsidR="00F30EAA" w:rsidRDefault="00F30EAA">
      <w:pPr>
        <w:pStyle w:val="ConsPlusNormal"/>
        <w:jc w:val="both"/>
      </w:pPr>
    </w:p>
    <w:p w:rsidR="00F30EAA" w:rsidRDefault="00F30E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0EAA">
        <w:trPr>
          <w:jc w:val="center"/>
        </w:trPr>
        <w:tc>
          <w:tcPr>
            <w:tcW w:w="9294" w:type="dxa"/>
            <w:tcBorders>
              <w:top w:val="nil"/>
              <w:left w:val="single" w:sz="24" w:space="0" w:color="CED3F1"/>
              <w:bottom w:val="nil"/>
              <w:right w:val="single" w:sz="24" w:space="0" w:color="F4F3F8"/>
            </w:tcBorders>
            <w:shd w:val="clear" w:color="auto" w:fill="F4F3F8"/>
          </w:tcPr>
          <w:p w:rsidR="00F30EAA" w:rsidRDefault="00F30EAA">
            <w:pPr>
              <w:pStyle w:val="ConsPlusNormal"/>
              <w:jc w:val="both"/>
            </w:pPr>
            <w:hyperlink r:id="rId23" w:history="1">
              <w:r>
                <w:rPr>
                  <w:color w:val="0000FF"/>
                </w:rPr>
                <w:t>Постановлением</w:t>
              </w:r>
            </w:hyperlink>
            <w:r>
              <w:rPr>
                <w:color w:val="392C69"/>
              </w:rPr>
              <w:t xml:space="preserve"> Правительства Иркутской области от 20.11.2019 N 959-пп в индивидуализированный заголовок Положения внесены изменения, которые </w:t>
            </w:r>
            <w:hyperlink r:id="rId24"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30EAA" w:rsidRDefault="00F30EAA">
      <w:pPr>
        <w:pStyle w:val="ConsPlusNormal"/>
        <w:spacing w:before="280"/>
        <w:jc w:val="right"/>
        <w:outlineLvl w:val="0"/>
      </w:pPr>
      <w:r>
        <w:lastRenderedPageBreak/>
        <w:t>Утверждено</w:t>
      </w:r>
    </w:p>
    <w:p w:rsidR="00F30EAA" w:rsidRDefault="00F30EAA">
      <w:pPr>
        <w:pStyle w:val="ConsPlusNormal"/>
        <w:jc w:val="right"/>
      </w:pPr>
      <w:r>
        <w:t>постановлением Правительства</w:t>
      </w:r>
    </w:p>
    <w:p w:rsidR="00F30EAA" w:rsidRDefault="00F30EAA">
      <w:pPr>
        <w:pStyle w:val="ConsPlusNormal"/>
        <w:jc w:val="right"/>
      </w:pPr>
      <w:r>
        <w:t>Иркутской области</w:t>
      </w:r>
    </w:p>
    <w:p w:rsidR="00F30EAA" w:rsidRDefault="00F30EAA">
      <w:pPr>
        <w:pStyle w:val="ConsPlusNormal"/>
        <w:jc w:val="right"/>
      </w:pPr>
      <w:r>
        <w:t>от 15 марта 2016 г. N 125-пп</w:t>
      </w:r>
    </w:p>
    <w:p w:rsidR="00F30EAA" w:rsidRDefault="00F30EAA">
      <w:pPr>
        <w:pStyle w:val="ConsPlusNormal"/>
        <w:jc w:val="both"/>
      </w:pPr>
    </w:p>
    <w:p w:rsidR="00F30EAA" w:rsidRDefault="00F30EAA">
      <w:pPr>
        <w:pStyle w:val="ConsPlusTitle"/>
        <w:jc w:val="center"/>
      </w:pPr>
      <w:bookmarkStart w:id="0" w:name="P40"/>
      <w:bookmarkEnd w:id="0"/>
      <w:r>
        <w:t>ПОЛОЖЕНИЕ</w:t>
      </w:r>
    </w:p>
    <w:p w:rsidR="00F30EAA" w:rsidRDefault="00F30EAA">
      <w:pPr>
        <w:pStyle w:val="ConsPlusTitle"/>
        <w:jc w:val="center"/>
      </w:pPr>
      <w:r>
        <w:t>О ПРЕДОСТАВЛЕНИИ СУБСИДИЙ МЕСТНЫМ БЮДЖЕТАМ ИЗ ОБЛАСТНОГО</w:t>
      </w:r>
    </w:p>
    <w:p w:rsidR="00F30EAA" w:rsidRDefault="00F30EAA">
      <w:pPr>
        <w:pStyle w:val="ConsPlusTitle"/>
        <w:jc w:val="center"/>
      </w:pPr>
      <w:r>
        <w:t>БЮДЖЕТА В ЦЕЛЯХ СОФИНАНСИРОВАНИЯ РАСХОДНЫХ ОБЯЗАТЕЛЬСТВ</w:t>
      </w:r>
    </w:p>
    <w:p w:rsidR="00F30EAA" w:rsidRDefault="00F30EAA">
      <w:pPr>
        <w:pStyle w:val="ConsPlusTitle"/>
        <w:jc w:val="center"/>
      </w:pPr>
      <w:r>
        <w:t>МУНИЦИПАЛЬНЫХ ОБРАЗОВАНИЙ ИРКУТСКОЙ ОБЛАСТИ</w:t>
      </w:r>
    </w:p>
    <w:p w:rsidR="00F30EAA" w:rsidRDefault="00F30EAA">
      <w:pPr>
        <w:pStyle w:val="ConsPlusTitle"/>
        <w:jc w:val="center"/>
      </w:pPr>
      <w:r>
        <w:t>НА РАЗВИТИЕ ДОМОВ КУЛЬТУРЫ</w:t>
      </w:r>
    </w:p>
    <w:p w:rsidR="00F30EAA" w:rsidRDefault="00F30E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0EAA">
        <w:trPr>
          <w:jc w:val="center"/>
        </w:trPr>
        <w:tc>
          <w:tcPr>
            <w:tcW w:w="9294" w:type="dxa"/>
            <w:tcBorders>
              <w:top w:val="nil"/>
              <w:left w:val="single" w:sz="24" w:space="0" w:color="CED3F1"/>
              <w:bottom w:val="nil"/>
              <w:right w:val="single" w:sz="24" w:space="0" w:color="F4F3F8"/>
            </w:tcBorders>
            <w:shd w:val="clear" w:color="auto" w:fill="F4F3F8"/>
          </w:tcPr>
          <w:p w:rsidR="00F30EAA" w:rsidRDefault="00F30EAA">
            <w:pPr>
              <w:pStyle w:val="ConsPlusNormal"/>
              <w:jc w:val="center"/>
            </w:pPr>
            <w:r>
              <w:rPr>
                <w:color w:val="392C69"/>
              </w:rPr>
              <w:t>Список изменяющих документов</w:t>
            </w:r>
          </w:p>
          <w:p w:rsidR="00F30EAA" w:rsidRDefault="00F30EAA">
            <w:pPr>
              <w:pStyle w:val="ConsPlusNormal"/>
              <w:jc w:val="center"/>
            </w:pPr>
            <w:r>
              <w:rPr>
                <w:color w:val="392C69"/>
              </w:rPr>
              <w:t>(в ред. Постановлений Правительства Иркутской области</w:t>
            </w:r>
          </w:p>
          <w:p w:rsidR="00F30EAA" w:rsidRDefault="00F30EAA">
            <w:pPr>
              <w:pStyle w:val="ConsPlusNormal"/>
              <w:jc w:val="center"/>
            </w:pPr>
            <w:r>
              <w:rPr>
                <w:color w:val="392C69"/>
              </w:rPr>
              <w:t xml:space="preserve">от 16.05.2016 </w:t>
            </w:r>
            <w:hyperlink r:id="rId25" w:history="1">
              <w:r>
                <w:rPr>
                  <w:color w:val="0000FF"/>
                </w:rPr>
                <w:t>N 279-пп</w:t>
              </w:r>
            </w:hyperlink>
            <w:r>
              <w:rPr>
                <w:color w:val="392C69"/>
              </w:rPr>
              <w:t xml:space="preserve">, от 23.09.2016 </w:t>
            </w:r>
            <w:hyperlink r:id="rId26" w:history="1">
              <w:r>
                <w:rPr>
                  <w:color w:val="0000FF"/>
                </w:rPr>
                <w:t>N 606-пп</w:t>
              </w:r>
            </w:hyperlink>
            <w:r>
              <w:rPr>
                <w:color w:val="392C69"/>
              </w:rPr>
              <w:t xml:space="preserve">, от 21.03.2017 </w:t>
            </w:r>
            <w:hyperlink r:id="rId27" w:history="1">
              <w:r>
                <w:rPr>
                  <w:color w:val="0000FF"/>
                </w:rPr>
                <w:t>N 175-пп</w:t>
              </w:r>
            </w:hyperlink>
            <w:r>
              <w:rPr>
                <w:color w:val="392C69"/>
              </w:rPr>
              <w:t>,</w:t>
            </w:r>
          </w:p>
          <w:p w:rsidR="00F30EAA" w:rsidRDefault="00F30EAA">
            <w:pPr>
              <w:pStyle w:val="ConsPlusNormal"/>
              <w:jc w:val="center"/>
            </w:pPr>
            <w:r>
              <w:rPr>
                <w:color w:val="392C69"/>
              </w:rPr>
              <w:t xml:space="preserve">от 22.11.2017 </w:t>
            </w:r>
            <w:hyperlink r:id="rId28" w:history="1">
              <w:r>
                <w:rPr>
                  <w:color w:val="0000FF"/>
                </w:rPr>
                <w:t>N 763-пп</w:t>
              </w:r>
            </w:hyperlink>
            <w:r>
              <w:rPr>
                <w:color w:val="392C69"/>
              </w:rPr>
              <w:t xml:space="preserve">, от 15.02.2018 </w:t>
            </w:r>
            <w:hyperlink r:id="rId29" w:history="1">
              <w:r>
                <w:rPr>
                  <w:color w:val="0000FF"/>
                </w:rPr>
                <w:t>N 105-пп</w:t>
              </w:r>
            </w:hyperlink>
            <w:r>
              <w:rPr>
                <w:color w:val="392C69"/>
              </w:rPr>
              <w:t xml:space="preserve">, от 19.02.2018 </w:t>
            </w:r>
            <w:hyperlink r:id="rId30" w:history="1">
              <w:r>
                <w:rPr>
                  <w:color w:val="0000FF"/>
                </w:rPr>
                <w:t>N 125-пп</w:t>
              </w:r>
            </w:hyperlink>
            <w:r>
              <w:rPr>
                <w:color w:val="392C69"/>
              </w:rPr>
              <w:t>,</w:t>
            </w:r>
          </w:p>
          <w:p w:rsidR="00F30EAA" w:rsidRDefault="00F30EAA">
            <w:pPr>
              <w:pStyle w:val="ConsPlusNormal"/>
              <w:jc w:val="center"/>
            </w:pPr>
            <w:r>
              <w:rPr>
                <w:color w:val="392C69"/>
              </w:rPr>
              <w:t xml:space="preserve">от 06.12.2018 </w:t>
            </w:r>
            <w:hyperlink r:id="rId31" w:history="1">
              <w:r>
                <w:rPr>
                  <w:color w:val="0000FF"/>
                </w:rPr>
                <w:t>N 900-пп</w:t>
              </w:r>
            </w:hyperlink>
            <w:r>
              <w:rPr>
                <w:color w:val="392C69"/>
              </w:rPr>
              <w:t xml:space="preserve">, от 13.02.2019 </w:t>
            </w:r>
            <w:hyperlink r:id="rId32" w:history="1">
              <w:r>
                <w:rPr>
                  <w:color w:val="0000FF"/>
                </w:rPr>
                <w:t>N 97-пп</w:t>
              </w:r>
            </w:hyperlink>
            <w:r>
              <w:rPr>
                <w:color w:val="392C69"/>
              </w:rPr>
              <w:t xml:space="preserve">, от 22.03.2019 </w:t>
            </w:r>
            <w:hyperlink r:id="rId33" w:history="1">
              <w:r>
                <w:rPr>
                  <w:color w:val="0000FF"/>
                </w:rPr>
                <w:t>N 244-пп</w:t>
              </w:r>
            </w:hyperlink>
            <w:r>
              <w:rPr>
                <w:color w:val="392C69"/>
              </w:rPr>
              <w:t>,</w:t>
            </w:r>
          </w:p>
          <w:p w:rsidR="00F30EAA" w:rsidRDefault="00F30EAA">
            <w:pPr>
              <w:pStyle w:val="ConsPlusNormal"/>
              <w:jc w:val="center"/>
            </w:pPr>
            <w:r>
              <w:rPr>
                <w:color w:val="392C69"/>
              </w:rPr>
              <w:t xml:space="preserve">от 26.04.2019 </w:t>
            </w:r>
            <w:hyperlink r:id="rId34" w:history="1">
              <w:r>
                <w:rPr>
                  <w:color w:val="0000FF"/>
                </w:rPr>
                <w:t>N 343-пп</w:t>
              </w:r>
            </w:hyperlink>
            <w:r>
              <w:rPr>
                <w:color w:val="392C69"/>
              </w:rPr>
              <w:t xml:space="preserve">, от 20.11.2019 </w:t>
            </w:r>
            <w:hyperlink r:id="rId35" w:history="1">
              <w:r>
                <w:rPr>
                  <w:color w:val="0000FF"/>
                </w:rPr>
                <w:t>N 959-пп</w:t>
              </w:r>
            </w:hyperlink>
            <w:r>
              <w:rPr>
                <w:color w:val="392C69"/>
              </w:rPr>
              <w:t>)</w:t>
            </w:r>
          </w:p>
        </w:tc>
      </w:tr>
    </w:tbl>
    <w:p w:rsidR="00F30EAA" w:rsidRDefault="00F30E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0EAA">
        <w:trPr>
          <w:jc w:val="center"/>
        </w:trPr>
        <w:tc>
          <w:tcPr>
            <w:tcW w:w="9294" w:type="dxa"/>
            <w:tcBorders>
              <w:top w:val="nil"/>
              <w:left w:val="single" w:sz="24" w:space="0" w:color="CED3F1"/>
              <w:bottom w:val="nil"/>
              <w:right w:val="single" w:sz="24" w:space="0" w:color="F4F3F8"/>
            </w:tcBorders>
            <w:shd w:val="clear" w:color="auto" w:fill="F4F3F8"/>
          </w:tcPr>
          <w:p w:rsidR="00F30EAA" w:rsidRDefault="00F30EAA">
            <w:pPr>
              <w:pStyle w:val="ConsPlusNormal"/>
              <w:jc w:val="both"/>
            </w:pPr>
            <w:hyperlink r:id="rId36" w:history="1">
              <w:r>
                <w:rPr>
                  <w:color w:val="0000FF"/>
                </w:rPr>
                <w:t>Постановлением</w:t>
              </w:r>
            </w:hyperlink>
            <w:r>
              <w:rPr>
                <w:color w:val="392C69"/>
              </w:rPr>
              <w:t xml:space="preserve"> Правительства Иркутской области от 20.11.2019 N 959-пп в абзац первый пункта 1 внесены изменения, которые </w:t>
            </w:r>
            <w:hyperlink r:id="rId37"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30EAA" w:rsidRDefault="00F30EAA">
      <w:pPr>
        <w:pStyle w:val="ConsPlusNormal"/>
        <w:spacing w:before="280"/>
        <w:ind w:firstLine="540"/>
        <w:jc w:val="both"/>
      </w:pPr>
      <w:r>
        <w:t>1. Настоящее Положение устанавливает порядок предоставления и распределения субсидий местным бюджетам из областного бюджета в целях софинансирования расходных обязательств муниципальных образований Иркутской области на развитие домов культуры (далее соответственно - субсидии, муниципальные образования).</w:t>
      </w:r>
    </w:p>
    <w:p w:rsidR="00F30EAA" w:rsidRDefault="00F30EAA">
      <w:pPr>
        <w:pStyle w:val="ConsPlusNormal"/>
        <w:jc w:val="both"/>
      </w:pPr>
      <w:r>
        <w:t xml:space="preserve">(в ред. </w:t>
      </w:r>
      <w:hyperlink r:id="rId38" w:history="1">
        <w:r>
          <w:rPr>
            <w:color w:val="0000FF"/>
          </w:rPr>
          <w:t>Постановления</w:t>
        </w:r>
      </w:hyperlink>
      <w:r>
        <w:t xml:space="preserve"> Правительства Иркутской области от 20.11.2019 N 959-пп)</w:t>
      </w:r>
    </w:p>
    <w:p w:rsidR="00F30EAA" w:rsidRDefault="00F30EAA">
      <w:pPr>
        <w:pStyle w:val="ConsPlusNormal"/>
        <w:spacing w:before="220"/>
        <w:ind w:firstLine="540"/>
        <w:jc w:val="both"/>
      </w:pPr>
      <w:r>
        <w:t>Под домами культуры в настоящем Положении понимаются муниципальные учреждения культурно-досугового типа, в том числе дома и дворцы культуры, дома народного творчества, клубы, центры культурного развития, этнокультурные центры, центры культуры и досуга, дома фольклора, дома ремесел, дома досуга, культурно-досуговые и культурно-спортивные центры.</w:t>
      </w:r>
    </w:p>
    <w:p w:rsidR="00F30EAA" w:rsidRDefault="00F30EAA">
      <w:pPr>
        <w:pStyle w:val="ConsPlusNormal"/>
        <w:spacing w:before="220"/>
        <w:ind w:firstLine="540"/>
        <w:jc w:val="both"/>
      </w:pPr>
      <w:r>
        <w:t xml:space="preserve">Абзац третий утратил силу. - </w:t>
      </w:r>
      <w:hyperlink r:id="rId39" w:history="1">
        <w:r>
          <w:rPr>
            <w:color w:val="0000FF"/>
          </w:rPr>
          <w:t>Постановление</w:t>
        </w:r>
      </w:hyperlink>
      <w:r>
        <w:t xml:space="preserve"> Правительства Иркутской области от 15.02.2018 N 105-пп.</w:t>
      </w:r>
    </w:p>
    <w:p w:rsidR="00F30EAA" w:rsidRDefault="00F30EAA">
      <w:pPr>
        <w:pStyle w:val="ConsPlusNormal"/>
        <w:spacing w:before="220"/>
        <w:ind w:firstLine="540"/>
        <w:jc w:val="both"/>
      </w:pPr>
      <w:r>
        <w:t xml:space="preserve">Под развитием домов культуры в настоящем Положении понимается реализация мероприятий по оснащению домов культуры материальными ценностями согласно </w:t>
      </w:r>
      <w:hyperlink w:anchor="P249" w:history="1">
        <w:r>
          <w:rPr>
            <w:color w:val="0000FF"/>
          </w:rPr>
          <w:t>приложению 1</w:t>
        </w:r>
      </w:hyperlink>
      <w:r>
        <w:t xml:space="preserve"> к настоящему Положению (далее - мероприятие).</w:t>
      </w:r>
    </w:p>
    <w:p w:rsidR="00F30EAA" w:rsidRDefault="00F30EAA">
      <w:pPr>
        <w:pStyle w:val="ConsPlusNormal"/>
        <w:jc w:val="both"/>
      </w:pPr>
      <w:r>
        <w:t xml:space="preserve">(в ред. </w:t>
      </w:r>
      <w:hyperlink r:id="rId40" w:history="1">
        <w:r>
          <w:rPr>
            <w:color w:val="0000FF"/>
          </w:rPr>
          <w:t>Постановления</w:t>
        </w:r>
      </w:hyperlink>
      <w:r>
        <w:t xml:space="preserve"> Правительства Иркутской области от 15.02.2018 N 105-пп)</w:t>
      </w:r>
    </w:p>
    <w:p w:rsidR="00F30EAA" w:rsidRDefault="00F30EAA">
      <w:pPr>
        <w:pStyle w:val="ConsPlusNormal"/>
        <w:spacing w:before="220"/>
        <w:ind w:firstLine="540"/>
        <w:jc w:val="both"/>
      </w:pPr>
      <w:r>
        <w:t>Под оснащением домов культуры материальными ценностями в настоящем Положении понимаются их приобретение и (или) изготовление, в том числе доставка и монтаж.</w:t>
      </w:r>
    </w:p>
    <w:p w:rsidR="00F30EAA" w:rsidRDefault="00F30EAA">
      <w:pPr>
        <w:pStyle w:val="ConsPlusNormal"/>
        <w:jc w:val="both"/>
      </w:pPr>
      <w:r>
        <w:t xml:space="preserve">(абзац введен </w:t>
      </w:r>
      <w:hyperlink r:id="rId41" w:history="1">
        <w:r>
          <w:rPr>
            <w:color w:val="0000FF"/>
          </w:rPr>
          <w:t>Постановлением</w:t>
        </w:r>
      </w:hyperlink>
      <w:r>
        <w:t xml:space="preserve"> Правительства Иркутской области от 15.02.2018 N 105-пп)</w:t>
      </w:r>
    </w:p>
    <w:p w:rsidR="00F30EAA" w:rsidRDefault="00F30EAA">
      <w:pPr>
        <w:pStyle w:val="ConsPlusNormal"/>
        <w:jc w:val="both"/>
      </w:pPr>
      <w:r>
        <w:t xml:space="preserve">(п. 1 в ред. </w:t>
      </w:r>
      <w:hyperlink r:id="rId42" w:history="1">
        <w:r>
          <w:rPr>
            <w:color w:val="0000FF"/>
          </w:rPr>
          <w:t>Постановления</w:t>
        </w:r>
      </w:hyperlink>
      <w:r>
        <w:t xml:space="preserve"> Правительства Иркутской области от 21.03.2017 N 175-пп)</w:t>
      </w:r>
    </w:p>
    <w:p w:rsidR="00F30EAA" w:rsidRDefault="00F30EAA">
      <w:pPr>
        <w:pStyle w:val="ConsPlusNormal"/>
        <w:spacing w:before="220"/>
        <w:ind w:firstLine="540"/>
        <w:jc w:val="both"/>
      </w:pPr>
      <w:r>
        <w:t>2. Уполномоченным исполнительным органом государственной власти Иркутской области на предоставление субсидий является министерство культуры и архивов Иркутской области (далее - министерство).</w:t>
      </w:r>
    </w:p>
    <w:p w:rsidR="00F30EAA" w:rsidRDefault="00F30E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0EAA">
        <w:trPr>
          <w:jc w:val="center"/>
        </w:trPr>
        <w:tc>
          <w:tcPr>
            <w:tcW w:w="9294" w:type="dxa"/>
            <w:tcBorders>
              <w:top w:val="nil"/>
              <w:left w:val="single" w:sz="24" w:space="0" w:color="CED3F1"/>
              <w:bottom w:val="nil"/>
              <w:right w:val="single" w:sz="24" w:space="0" w:color="F4F3F8"/>
            </w:tcBorders>
            <w:shd w:val="clear" w:color="auto" w:fill="F4F3F8"/>
          </w:tcPr>
          <w:p w:rsidR="00F30EAA" w:rsidRDefault="00F30EAA">
            <w:pPr>
              <w:pStyle w:val="ConsPlusNormal"/>
              <w:jc w:val="both"/>
            </w:pPr>
            <w:hyperlink r:id="rId43" w:history="1">
              <w:r>
                <w:rPr>
                  <w:color w:val="0000FF"/>
                </w:rPr>
                <w:t>Постановлением</w:t>
              </w:r>
            </w:hyperlink>
            <w:r>
              <w:rPr>
                <w:color w:val="392C69"/>
              </w:rPr>
              <w:t xml:space="preserve"> Правительства Иркутской области от 20.11.2019 N 959-пп в абзац второй </w:t>
            </w:r>
            <w:r>
              <w:rPr>
                <w:color w:val="392C69"/>
              </w:rPr>
              <w:lastRenderedPageBreak/>
              <w:t xml:space="preserve">пункта 2 внесены изменения, которые </w:t>
            </w:r>
            <w:hyperlink r:id="rId44"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30EAA" w:rsidRDefault="00F30EAA">
      <w:pPr>
        <w:pStyle w:val="ConsPlusNormal"/>
        <w:spacing w:before="280"/>
        <w:ind w:firstLine="540"/>
        <w:jc w:val="both"/>
      </w:pPr>
      <w:r>
        <w:lastRenderedPageBreak/>
        <w:t>Предоставление субсидий осуществляется в году, следующем за годом проведения отбора, в пределах лимитов бюджетных обязательств, доведенных до министерства на соответствующий финансовый год, в соответствии со сводной бюджетной росписью областного бюджета.</w:t>
      </w:r>
    </w:p>
    <w:p w:rsidR="00F30EAA" w:rsidRDefault="00F30EAA">
      <w:pPr>
        <w:pStyle w:val="ConsPlusNormal"/>
        <w:jc w:val="both"/>
      </w:pPr>
      <w:r>
        <w:t xml:space="preserve">(в ред. </w:t>
      </w:r>
      <w:hyperlink r:id="rId45" w:history="1">
        <w:r>
          <w:rPr>
            <w:color w:val="0000FF"/>
          </w:rPr>
          <w:t>Постановления</w:t>
        </w:r>
      </w:hyperlink>
      <w:r>
        <w:t xml:space="preserve"> Правительства Иркутской области от 20.11.2019 N 959-пп)</w:t>
      </w:r>
    </w:p>
    <w:p w:rsidR="00F30EAA" w:rsidRDefault="00F30EAA">
      <w:pPr>
        <w:pStyle w:val="ConsPlusNormal"/>
        <w:spacing w:before="220"/>
        <w:ind w:firstLine="540"/>
        <w:jc w:val="both"/>
      </w:pPr>
      <w:r>
        <w:t>В случае проведения повторного отбора субсидии предоставляются в году проведения повторного отбора в пределах лимитов бюджетных обязательств, доведенных до министерства на соответствующий финансовый год.</w:t>
      </w:r>
    </w:p>
    <w:p w:rsidR="00F30EAA" w:rsidRDefault="00F30EAA">
      <w:pPr>
        <w:pStyle w:val="ConsPlusNormal"/>
        <w:jc w:val="both"/>
      </w:pPr>
      <w:r>
        <w:t xml:space="preserve">(абзац введен </w:t>
      </w:r>
      <w:hyperlink r:id="rId46" w:history="1">
        <w:r>
          <w:rPr>
            <w:color w:val="0000FF"/>
          </w:rPr>
          <w:t>Постановлением</w:t>
        </w:r>
      </w:hyperlink>
      <w:r>
        <w:t xml:space="preserve"> Правительства Иркутской области от 13.02.2019 N 97-пп)</w:t>
      </w:r>
    </w:p>
    <w:p w:rsidR="00F30EAA" w:rsidRDefault="00F30EAA">
      <w:pPr>
        <w:pStyle w:val="ConsPlusNormal"/>
        <w:spacing w:before="220"/>
        <w:ind w:firstLine="540"/>
        <w:jc w:val="both"/>
      </w:pPr>
      <w:r>
        <w:t xml:space="preserve">3. Утратил силу. - </w:t>
      </w:r>
      <w:hyperlink r:id="rId47" w:history="1">
        <w:r>
          <w:rPr>
            <w:color w:val="0000FF"/>
          </w:rPr>
          <w:t>Постановление</w:t>
        </w:r>
      </w:hyperlink>
      <w:r>
        <w:t xml:space="preserve"> Правительства Иркутской области от 15.02.2018 N 105-пп.</w:t>
      </w:r>
    </w:p>
    <w:p w:rsidR="00F30EAA" w:rsidRDefault="00F30E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0EAA">
        <w:trPr>
          <w:jc w:val="center"/>
        </w:trPr>
        <w:tc>
          <w:tcPr>
            <w:tcW w:w="9294" w:type="dxa"/>
            <w:tcBorders>
              <w:top w:val="nil"/>
              <w:left w:val="single" w:sz="24" w:space="0" w:color="CED3F1"/>
              <w:bottom w:val="nil"/>
              <w:right w:val="single" w:sz="24" w:space="0" w:color="F4F3F8"/>
            </w:tcBorders>
            <w:shd w:val="clear" w:color="auto" w:fill="F4F3F8"/>
          </w:tcPr>
          <w:p w:rsidR="00F30EAA" w:rsidRDefault="00F30EAA">
            <w:pPr>
              <w:pStyle w:val="ConsPlusNormal"/>
              <w:jc w:val="both"/>
            </w:pPr>
            <w:hyperlink r:id="rId48" w:history="1">
              <w:r>
                <w:rPr>
                  <w:color w:val="0000FF"/>
                </w:rPr>
                <w:t>Постановлением</w:t>
              </w:r>
            </w:hyperlink>
            <w:r>
              <w:rPr>
                <w:color w:val="392C69"/>
              </w:rPr>
              <w:t xml:space="preserve"> Правительства Иркутской области от 20.11.2019 N 959-пп в абзац первый пункта 4 внесены изменения, которые </w:t>
            </w:r>
            <w:hyperlink r:id="rId49"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30EAA" w:rsidRDefault="00F30EAA">
      <w:pPr>
        <w:pStyle w:val="ConsPlusNormal"/>
        <w:spacing w:before="280"/>
        <w:ind w:firstLine="540"/>
        <w:jc w:val="both"/>
      </w:pPr>
      <w:bookmarkStart w:id="1" w:name="P70"/>
      <w:bookmarkEnd w:id="1"/>
      <w:r>
        <w:t>4. Критериями отбора муниципальных образований для предоставления субсидий (далее - отбор) являются:</w:t>
      </w:r>
    </w:p>
    <w:p w:rsidR="00F30EAA" w:rsidRDefault="00F30EAA">
      <w:pPr>
        <w:pStyle w:val="ConsPlusNormal"/>
        <w:jc w:val="both"/>
      </w:pPr>
      <w:r>
        <w:t xml:space="preserve">(в ред. </w:t>
      </w:r>
      <w:hyperlink r:id="rId50" w:history="1">
        <w:r>
          <w:rPr>
            <w:color w:val="0000FF"/>
          </w:rPr>
          <w:t>Постановления</w:t>
        </w:r>
      </w:hyperlink>
      <w:r>
        <w:t xml:space="preserve"> Правительства Иркутской области от 20.11.2019 N 959-пп)</w:t>
      </w:r>
    </w:p>
    <w:p w:rsidR="00F30EAA" w:rsidRDefault="00F30EAA">
      <w:pPr>
        <w:pStyle w:val="ConsPlusNormal"/>
        <w:spacing w:before="220"/>
        <w:ind w:firstLine="540"/>
        <w:jc w:val="both"/>
      </w:pPr>
      <w:r>
        <w:t>1) население муниципального образования составляет не менее 300 человек;</w:t>
      </w:r>
    </w:p>
    <w:p w:rsidR="00F30EAA" w:rsidRDefault="00F30EAA">
      <w:pPr>
        <w:pStyle w:val="ConsPlusNormal"/>
        <w:jc w:val="both"/>
      </w:pPr>
      <w:r>
        <w:t xml:space="preserve">(в ред. </w:t>
      </w:r>
      <w:hyperlink r:id="rId51" w:history="1">
        <w:r>
          <w:rPr>
            <w:color w:val="0000FF"/>
          </w:rPr>
          <w:t>Постановления</w:t>
        </w:r>
      </w:hyperlink>
      <w:r>
        <w:t xml:space="preserve"> Правительства Иркутской области от 06.12.2018 N 900-пп)</w:t>
      </w:r>
    </w:p>
    <w:p w:rsidR="00F30EAA" w:rsidRDefault="00F30EAA">
      <w:pPr>
        <w:pStyle w:val="ConsPlusNormal"/>
        <w:spacing w:before="220"/>
        <w:ind w:firstLine="540"/>
        <w:jc w:val="both"/>
      </w:pPr>
      <w:r>
        <w:t>2) в собственности муниципального образования находится не менее одного здания (помещения), закрепленного на праве оперативного управления за домом культуры и отвечающего следующим требованиям:</w:t>
      </w:r>
    </w:p>
    <w:p w:rsidR="00F30EAA" w:rsidRDefault="00F30EAA">
      <w:pPr>
        <w:pStyle w:val="ConsPlusNormal"/>
        <w:spacing w:before="220"/>
        <w:ind w:firstLine="540"/>
        <w:jc w:val="both"/>
      </w:pPr>
      <w:r>
        <w:t>здание (помещение) дома культуры не находится в аварийном состоянии и не требует капитального ремонта;</w:t>
      </w:r>
    </w:p>
    <w:p w:rsidR="00F30EAA" w:rsidRDefault="00F30EAA">
      <w:pPr>
        <w:pStyle w:val="ConsPlusNormal"/>
        <w:spacing w:before="220"/>
        <w:ind w:firstLine="540"/>
        <w:jc w:val="both"/>
      </w:pPr>
      <w:r>
        <w:t>вместимость зрительного зала здания (помещения) дома культуры составляет не менее 50 зрительских мест;</w:t>
      </w:r>
    </w:p>
    <w:p w:rsidR="00F30EAA" w:rsidRDefault="00F30EAA">
      <w:pPr>
        <w:pStyle w:val="ConsPlusNormal"/>
        <w:jc w:val="both"/>
      </w:pPr>
      <w:r>
        <w:t xml:space="preserve">(в ред. </w:t>
      </w:r>
      <w:hyperlink r:id="rId52" w:history="1">
        <w:r>
          <w:rPr>
            <w:color w:val="0000FF"/>
          </w:rPr>
          <w:t>Постановления</w:t>
        </w:r>
      </w:hyperlink>
      <w:r>
        <w:t xml:space="preserve"> Правительства Иркутской области от 06.12.2018 N 900-пп)</w:t>
      </w:r>
    </w:p>
    <w:p w:rsidR="00F30EAA" w:rsidRDefault="00F30EAA">
      <w:pPr>
        <w:pStyle w:val="ConsPlusNormal"/>
        <w:spacing w:before="220"/>
        <w:ind w:firstLine="540"/>
        <w:jc w:val="both"/>
      </w:pPr>
      <w:r>
        <w:t>наличие не менее 2 комнат в здании (помещении) дома культуры для работы любительских объединений и кружковой работы.</w:t>
      </w:r>
    </w:p>
    <w:p w:rsidR="00F30EAA" w:rsidRDefault="00F30E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0EAA">
        <w:trPr>
          <w:jc w:val="center"/>
        </w:trPr>
        <w:tc>
          <w:tcPr>
            <w:tcW w:w="9294" w:type="dxa"/>
            <w:tcBorders>
              <w:top w:val="nil"/>
              <w:left w:val="single" w:sz="24" w:space="0" w:color="CED3F1"/>
              <w:bottom w:val="nil"/>
              <w:right w:val="single" w:sz="24" w:space="0" w:color="F4F3F8"/>
            </w:tcBorders>
            <w:shd w:val="clear" w:color="auto" w:fill="F4F3F8"/>
          </w:tcPr>
          <w:p w:rsidR="00F30EAA" w:rsidRDefault="00F30EAA">
            <w:pPr>
              <w:pStyle w:val="ConsPlusNormal"/>
              <w:jc w:val="both"/>
            </w:pPr>
            <w:hyperlink r:id="rId53" w:history="1">
              <w:r>
                <w:rPr>
                  <w:color w:val="0000FF"/>
                </w:rPr>
                <w:t>Постановлением</w:t>
              </w:r>
            </w:hyperlink>
            <w:r>
              <w:rPr>
                <w:color w:val="392C69"/>
              </w:rPr>
              <w:t xml:space="preserve"> Правительства Иркутской области от 20.11.2019 N 959-пп в абзац первый пункта 5 внесены изменения, которые </w:t>
            </w:r>
            <w:hyperlink r:id="rId54"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30EAA" w:rsidRDefault="00F30EAA">
      <w:pPr>
        <w:pStyle w:val="ConsPlusNormal"/>
        <w:spacing w:before="280"/>
        <w:ind w:firstLine="540"/>
        <w:jc w:val="both"/>
      </w:pPr>
      <w:bookmarkStart w:id="2" w:name="P80"/>
      <w:bookmarkEnd w:id="2"/>
      <w:r>
        <w:t>5. Условиями предоставления субсидий являются:</w:t>
      </w:r>
    </w:p>
    <w:p w:rsidR="00F30EAA" w:rsidRDefault="00F30EAA">
      <w:pPr>
        <w:pStyle w:val="ConsPlusNormal"/>
        <w:jc w:val="both"/>
      </w:pPr>
      <w:r>
        <w:t xml:space="preserve">(в ред. </w:t>
      </w:r>
      <w:hyperlink r:id="rId55" w:history="1">
        <w:r>
          <w:rPr>
            <w:color w:val="0000FF"/>
          </w:rPr>
          <w:t>Постановления</w:t>
        </w:r>
      </w:hyperlink>
      <w:r>
        <w:t xml:space="preserve"> Правительства Иркутской области от 20.11.2019 N 959-пп)</w:t>
      </w:r>
    </w:p>
    <w:p w:rsidR="00F30EAA" w:rsidRDefault="00F30EAA">
      <w:pPr>
        <w:pStyle w:val="ConsPlusNormal"/>
        <w:spacing w:before="220"/>
        <w:ind w:firstLine="540"/>
        <w:jc w:val="both"/>
      </w:pPr>
      <w:bookmarkStart w:id="3" w:name="P82"/>
      <w:bookmarkEnd w:id="3"/>
      <w:r>
        <w:t>1) наличие муниципальной программы, предусматривающей реализацию мероприятия (далее - муниципальная программа);</w:t>
      </w:r>
    </w:p>
    <w:p w:rsidR="00F30EAA" w:rsidRDefault="00F30E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0EAA">
        <w:trPr>
          <w:jc w:val="center"/>
        </w:trPr>
        <w:tc>
          <w:tcPr>
            <w:tcW w:w="9294" w:type="dxa"/>
            <w:tcBorders>
              <w:top w:val="nil"/>
              <w:left w:val="single" w:sz="24" w:space="0" w:color="CED3F1"/>
              <w:bottom w:val="nil"/>
              <w:right w:val="single" w:sz="24" w:space="0" w:color="F4F3F8"/>
            </w:tcBorders>
            <w:shd w:val="clear" w:color="auto" w:fill="F4F3F8"/>
          </w:tcPr>
          <w:p w:rsidR="00F30EAA" w:rsidRDefault="00F30EAA">
            <w:pPr>
              <w:pStyle w:val="ConsPlusNormal"/>
              <w:jc w:val="both"/>
            </w:pPr>
            <w:hyperlink r:id="rId56" w:history="1">
              <w:r>
                <w:rPr>
                  <w:color w:val="0000FF"/>
                </w:rPr>
                <w:t>Постановлением</w:t>
              </w:r>
            </w:hyperlink>
            <w:r>
              <w:rPr>
                <w:color w:val="392C69"/>
              </w:rPr>
              <w:t xml:space="preserve"> Правительства Иркутской области от 20.11.2019 N 959-пп в подпункт 2 пункта 5 внесены изменения, которые </w:t>
            </w:r>
            <w:hyperlink r:id="rId57"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30EAA" w:rsidRDefault="00F30EAA">
      <w:pPr>
        <w:pStyle w:val="ConsPlusNormal"/>
        <w:spacing w:before="280"/>
        <w:ind w:firstLine="540"/>
        <w:jc w:val="both"/>
      </w:pPr>
      <w:bookmarkStart w:id="4" w:name="P84"/>
      <w:bookmarkEnd w:id="4"/>
      <w:r>
        <w:t>2) наличие в местном бюджете (сводной бюджетной росписи местного бюджета) бюджетных ассигнований на реализацию мероприятия в объеме, необходимом для его реализации, включающем размер планируемых к предоставлению субсидий;</w:t>
      </w:r>
    </w:p>
    <w:p w:rsidR="00F30EAA" w:rsidRDefault="00F30EAA">
      <w:pPr>
        <w:pStyle w:val="ConsPlusNormal"/>
        <w:jc w:val="both"/>
      </w:pPr>
      <w:r>
        <w:t xml:space="preserve">(в ред. Постановлений Правительства Иркутской области от 06.12.2018 </w:t>
      </w:r>
      <w:hyperlink r:id="rId58" w:history="1">
        <w:r>
          <w:rPr>
            <w:color w:val="0000FF"/>
          </w:rPr>
          <w:t>N 900-пп</w:t>
        </w:r>
      </w:hyperlink>
      <w:r>
        <w:t xml:space="preserve">, от 20.11.2019 </w:t>
      </w:r>
      <w:hyperlink r:id="rId59" w:history="1">
        <w:r>
          <w:rPr>
            <w:color w:val="0000FF"/>
          </w:rPr>
          <w:t>N 959-пп</w:t>
        </w:r>
      </w:hyperlink>
      <w:r>
        <w:t>)</w:t>
      </w:r>
    </w:p>
    <w:p w:rsidR="00F30EAA" w:rsidRDefault="00F30E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0EAA">
        <w:trPr>
          <w:jc w:val="center"/>
        </w:trPr>
        <w:tc>
          <w:tcPr>
            <w:tcW w:w="9294" w:type="dxa"/>
            <w:tcBorders>
              <w:top w:val="nil"/>
              <w:left w:val="single" w:sz="24" w:space="0" w:color="CED3F1"/>
              <w:bottom w:val="nil"/>
              <w:right w:val="single" w:sz="24" w:space="0" w:color="F4F3F8"/>
            </w:tcBorders>
            <w:shd w:val="clear" w:color="auto" w:fill="F4F3F8"/>
          </w:tcPr>
          <w:p w:rsidR="00F30EAA" w:rsidRDefault="00F30EAA">
            <w:pPr>
              <w:pStyle w:val="ConsPlusNormal"/>
              <w:jc w:val="both"/>
            </w:pPr>
            <w:r>
              <w:rPr>
                <w:color w:val="392C69"/>
              </w:rPr>
              <w:t xml:space="preserve">Действие подпункта 3 пункта 5, введенного </w:t>
            </w:r>
            <w:hyperlink r:id="rId60" w:history="1">
              <w:r>
                <w:rPr>
                  <w:color w:val="0000FF"/>
                </w:rPr>
                <w:t>Постановлением</w:t>
              </w:r>
            </w:hyperlink>
            <w:r>
              <w:rPr>
                <w:color w:val="392C69"/>
              </w:rPr>
              <w:t xml:space="preserve"> Правительства Иркутской области от 20.11.2019 N 959-пп, </w:t>
            </w:r>
            <w:hyperlink r:id="rId61" w:history="1">
              <w:r>
                <w:rPr>
                  <w:color w:val="0000FF"/>
                </w:rPr>
                <w:t>применяется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30EAA" w:rsidRDefault="00F30EAA">
      <w:pPr>
        <w:pStyle w:val="ConsPlusNormal"/>
        <w:spacing w:before="280"/>
        <w:ind w:firstLine="540"/>
        <w:jc w:val="both"/>
      </w:pPr>
      <w:r>
        <w:t xml:space="preserve">3) заключение соглашения о предоставлении субсидий, соответствующего требованиям, предусмотренным </w:t>
      </w:r>
      <w:hyperlink r:id="rId62" w:history="1">
        <w:r>
          <w:rPr>
            <w:color w:val="0000FF"/>
          </w:rPr>
          <w:t>пунктом 9</w:t>
        </w:r>
      </w:hyperlink>
      <w:r>
        <w:t xml:space="preserve"> Правил, устанавливающих общие требования к формированию, предоставлению и распределению субсидий местным бюджетам из областного бюджета, а также порядок определения и установления предельного уровня софинансирования Иркутской области (в процентах) объема расходного обязательства муниципального образования Иркутской области, установленных постановлением Правительства Иркутской области от 24 сентября 2018 года N 675-пп, а также предусматривающего обязательства муниципального образования по реализации мероприятия и ответственность за неисполнение предусмотренных указанным соглашением обязательств (далее соответственно - соглашение, Правила формирования, предоставления и распределения субсидий).</w:t>
      </w:r>
    </w:p>
    <w:p w:rsidR="00F30EAA" w:rsidRDefault="00F30EAA">
      <w:pPr>
        <w:pStyle w:val="ConsPlusNormal"/>
        <w:jc w:val="both"/>
      </w:pPr>
      <w:r>
        <w:t xml:space="preserve">(пп. 3 введен </w:t>
      </w:r>
      <w:hyperlink r:id="rId63" w:history="1">
        <w:r>
          <w:rPr>
            <w:color w:val="0000FF"/>
          </w:rPr>
          <w:t>Постановлением</w:t>
        </w:r>
      </w:hyperlink>
      <w:r>
        <w:t xml:space="preserve"> Правительства Иркутской области от 20.11.2019 N 959-пп)</w:t>
      </w:r>
    </w:p>
    <w:p w:rsidR="00F30EAA" w:rsidRDefault="00F30EAA">
      <w:pPr>
        <w:pStyle w:val="ConsPlusNormal"/>
        <w:spacing w:before="220"/>
        <w:ind w:firstLine="540"/>
        <w:jc w:val="both"/>
      </w:pPr>
      <w:r>
        <w:t xml:space="preserve">6. Утратил силу. - </w:t>
      </w:r>
      <w:hyperlink r:id="rId64" w:history="1">
        <w:r>
          <w:rPr>
            <w:color w:val="0000FF"/>
          </w:rPr>
          <w:t>Постановление</w:t>
        </w:r>
      </w:hyperlink>
      <w:r>
        <w:t xml:space="preserve"> Правительства Иркутской области от 15.02.2018 N 105-пп.</w:t>
      </w:r>
    </w:p>
    <w:p w:rsidR="00F30EAA" w:rsidRDefault="00F30EAA">
      <w:pPr>
        <w:pStyle w:val="ConsPlusNormal"/>
        <w:spacing w:before="220"/>
        <w:ind w:firstLine="540"/>
        <w:jc w:val="both"/>
      </w:pPr>
      <w:r>
        <w:t xml:space="preserve">7. Утратил силу с 22 ноября 2017 года. - </w:t>
      </w:r>
      <w:hyperlink r:id="rId65" w:history="1">
        <w:r>
          <w:rPr>
            <w:color w:val="0000FF"/>
          </w:rPr>
          <w:t>Постановление</w:t>
        </w:r>
      </w:hyperlink>
      <w:r>
        <w:t xml:space="preserve"> Правительства Иркутской области от 22.11.2017 N 763-пп.</w:t>
      </w:r>
    </w:p>
    <w:p w:rsidR="00F30EAA" w:rsidRDefault="00F30E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0EAA">
        <w:trPr>
          <w:jc w:val="center"/>
        </w:trPr>
        <w:tc>
          <w:tcPr>
            <w:tcW w:w="9294" w:type="dxa"/>
            <w:tcBorders>
              <w:top w:val="nil"/>
              <w:left w:val="single" w:sz="24" w:space="0" w:color="CED3F1"/>
              <w:bottom w:val="nil"/>
              <w:right w:val="single" w:sz="24" w:space="0" w:color="F4F3F8"/>
            </w:tcBorders>
            <w:shd w:val="clear" w:color="auto" w:fill="F4F3F8"/>
          </w:tcPr>
          <w:p w:rsidR="00F30EAA" w:rsidRDefault="00F30EAA">
            <w:pPr>
              <w:pStyle w:val="ConsPlusNormal"/>
              <w:jc w:val="both"/>
            </w:pPr>
            <w:hyperlink r:id="rId66" w:history="1">
              <w:r>
                <w:rPr>
                  <w:color w:val="0000FF"/>
                </w:rPr>
                <w:t>Постановлением</w:t>
              </w:r>
            </w:hyperlink>
            <w:r>
              <w:rPr>
                <w:color w:val="392C69"/>
              </w:rPr>
              <w:t xml:space="preserve"> Правительства Иркутской области от 20.11.2019 N 959-пп в абзац первый пункта 8 внесены изменения, которые </w:t>
            </w:r>
            <w:hyperlink r:id="rId67"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30EAA" w:rsidRDefault="00F30EAA">
      <w:pPr>
        <w:pStyle w:val="ConsPlusNormal"/>
        <w:spacing w:before="280"/>
        <w:ind w:firstLine="540"/>
        <w:jc w:val="both"/>
      </w:pPr>
      <w:bookmarkStart w:id="5" w:name="P92"/>
      <w:bookmarkEnd w:id="5"/>
      <w:r>
        <w:t xml:space="preserve">8. Для участия в отборе в срок, определенный в извещении, органы местного самоуправления муниципальных образований представляют в министерство заявки на предоставление субсидий (далее - заявки), содержащие информацию о соответствии критериям отбора, установленным </w:t>
      </w:r>
      <w:hyperlink w:anchor="P70" w:history="1">
        <w:r>
          <w:rPr>
            <w:color w:val="0000FF"/>
          </w:rPr>
          <w:t>пунктом 4</w:t>
        </w:r>
      </w:hyperlink>
      <w:r>
        <w:t xml:space="preserve"> настоящего Положения, составленные в произвольной форме, за подписью главы муниципального образования и следующие документы (далее - документы):</w:t>
      </w:r>
    </w:p>
    <w:p w:rsidR="00F30EAA" w:rsidRDefault="00F30EAA">
      <w:pPr>
        <w:pStyle w:val="ConsPlusNormal"/>
        <w:jc w:val="both"/>
      </w:pPr>
      <w:r>
        <w:t xml:space="preserve">(в ред. </w:t>
      </w:r>
      <w:hyperlink r:id="rId68" w:history="1">
        <w:r>
          <w:rPr>
            <w:color w:val="0000FF"/>
          </w:rPr>
          <w:t>Постановления</w:t>
        </w:r>
      </w:hyperlink>
      <w:r>
        <w:t xml:space="preserve"> Правительства Иркутской области от 20.11.2019 N 959-пп)</w:t>
      </w:r>
    </w:p>
    <w:p w:rsidR="00F30EAA" w:rsidRDefault="00F30EAA">
      <w:pPr>
        <w:pStyle w:val="ConsPlusNormal"/>
        <w:spacing w:before="220"/>
        <w:ind w:firstLine="540"/>
        <w:jc w:val="both"/>
      </w:pPr>
      <w:bookmarkStart w:id="6" w:name="P94"/>
      <w:bookmarkEnd w:id="6"/>
      <w:r>
        <w:t>1) копия устава дома культуры (за исключением типового устава, утвержденного уполномоченным государственным органом);</w:t>
      </w:r>
    </w:p>
    <w:p w:rsidR="00F30EAA" w:rsidRDefault="00F30EAA">
      <w:pPr>
        <w:pStyle w:val="ConsPlusNormal"/>
        <w:spacing w:before="220"/>
        <w:ind w:firstLine="540"/>
        <w:jc w:val="both"/>
      </w:pPr>
      <w:r>
        <w:t xml:space="preserve">2) копия свидетельства о государственной регистрации права оперативного управления (выписка из Единого государственного реестра недвижимости об объекте недвижимости, </w:t>
      </w:r>
      <w:r>
        <w:lastRenderedPageBreak/>
        <w:t>удостоверяющая государственную регистрацию права оперативного управления) на здание (помещение);</w:t>
      </w:r>
    </w:p>
    <w:p w:rsidR="00F30EAA" w:rsidRDefault="00F30EAA">
      <w:pPr>
        <w:pStyle w:val="ConsPlusNormal"/>
        <w:jc w:val="both"/>
      </w:pPr>
      <w:r>
        <w:t xml:space="preserve">(в ред. </w:t>
      </w:r>
      <w:hyperlink r:id="rId69" w:history="1">
        <w:r>
          <w:rPr>
            <w:color w:val="0000FF"/>
          </w:rPr>
          <w:t>Постановления</w:t>
        </w:r>
      </w:hyperlink>
      <w:r>
        <w:t xml:space="preserve"> Правительства Иркутской области от 21.03.2017 N 175-пп)</w:t>
      </w:r>
    </w:p>
    <w:p w:rsidR="00F30EAA" w:rsidRDefault="00F30EAA">
      <w:pPr>
        <w:pStyle w:val="ConsPlusNormal"/>
        <w:spacing w:before="220"/>
        <w:ind w:firstLine="540"/>
        <w:jc w:val="both"/>
      </w:pPr>
      <w:bookmarkStart w:id="7" w:name="P97"/>
      <w:bookmarkEnd w:id="7"/>
      <w:r>
        <w:t>3) выписка из сводной бюджетной росписи местного бюджета, подтверждающая наличие в местном бюджете бюджетных ассигнований на реализацию мероприятия в году предоставления субсидий;</w:t>
      </w:r>
    </w:p>
    <w:p w:rsidR="00F30EAA" w:rsidRDefault="00F30EAA">
      <w:pPr>
        <w:pStyle w:val="ConsPlusNormal"/>
        <w:jc w:val="both"/>
      </w:pPr>
      <w:r>
        <w:t xml:space="preserve">(пп. 3 в ред. </w:t>
      </w:r>
      <w:hyperlink r:id="rId70" w:history="1">
        <w:r>
          <w:rPr>
            <w:color w:val="0000FF"/>
          </w:rPr>
          <w:t>Постановления</w:t>
        </w:r>
      </w:hyperlink>
      <w:r>
        <w:t xml:space="preserve"> Правительства Иркутской области от 13.02.2019 N 97-пп)</w:t>
      </w:r>
    </w:p>
    <w:p w:rsidR="00F30EAA" w:rsidRDefault="00F30EAA">
      <w:pPr>
        <w:pStyle w:val="ConsPlusNormal"/>
        <w:spacing w:before="220"/>
        <w:ind w:firstLine="540"/>
        <w:jc w:val="both"/>
      </w:pPr>
      <w:bookmarkStart w:id="8" w:name="P99"/>
      <w:bookmarkEnd w:id="8"/>
      <w:r>
        <w:t>4) заверенная в установленном порядке копия муниципальной программы.</w:t>
      </w:r>
    </w:p>
    <w:p w:rsidR="00F30EAA" w:rsidRDefault="00F30EAA">
      <w:pPr>
        <w:pStyle w:val="ConsPlusNormal"/>
        <w:jc w:val="both"/>
      </w:pPr>
      <w:r>
        <w:t xml:space="preserve">(пп. 4 введен </w:t>
      </w:r>
      <w:hyperlink r:id="rId71" w:history="1">
        <w:r>
          <w:rPr>
            <w:color w:val="0000FF"/>
          </w:rPr>
          <w:t>Постановлением</w:t>
        </w:r>
      </w:hyperlink>
      <w:r>
        <w:t xml:space="preserve"> Правительства Иркутской области от 06.12.2018 N 900-пп)</w:t>
      </w:r>
    </w:p>
    <w:p w:rsidR="00F30EAA" w:rsidRDefault="00F30E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0EAA">
        <w:trPr>
          <w:jc w:val="center"/>
        </w:trPr>
        <w:tc>
          <w:tcPr>
            <w:tcW w:w="9294" w:type="dxa"/>
            <w:tcBorders>
              <w:top w:val="nil"/>
              <w:left w:val="single" w:sz="24" w:space="0" w:color="CED3F1"/>
              <w:bottom w:val="nil"/>
              <w:right w:val="single" w:sz="24" w:space="0" w:color="F4F3F8"/>
            </w:tcBorders>
            <w:shd w:val="clear" w:color="auto" w:fill="F4F3F8"/>
          </w:tcPr>
          <w:p w:rsidR="00F30EAA" w:rsidRDefault="00F30EAA">
            <w:pPr>
              <w:pStyle w:val="ConsPlusNormal"/>
              <w:jc w:val="both"/>
            </w:pPr>
            <w:r>
              <w:rPr>
                <w:color w:val="392C69"/>
              </w:rPr>
              <w:t xml:space="preserve">Действие пункта 8(1), введенного </w:t>
            </w:r>
            <w:hyperlink r:id="rId72" w:history="1">
              <w:r>
                <w:rPr>
                  <w:color w:val="0000FF"/>
                </w:rPr>
                <w:t>Постановлением</w:t>
              </w:r>
            </w:hyperlink>
            <w:r>
              <w:rPr>
                <w:color w:val="392C69"/>
              </w:rPr>
              <w:t xml:space="preserve"> Правительства Иркутской области от 20.11.2019 N 959-пп, </w:t>
            </w:r>
            <w:hyperlink r:id="rId73" w:history="1">
              <w:r>
                <w:rPr>
                  <w:color w:val="0000FF"/>
                </w:rPr>
                <w:t>применяется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30EAA" w:rsidRDefault="00F30EAA">
      <w:pPr>
        <w:pStyle w:val="ConsPlusNormal"/>
        <w:spacing w:before="280"/>
        <w:ind w:firstLine="540"/>
        <w:jc w:val="both"/>
      </w:pPr>
      <w:bookmarkStart w:id="9" w:name="P102"/>
      <w:bookmarkEnd w:id="9"/>
      <w:r>
        <w:t xml:space="preserve">8(1). Муниципальные образования вправе обратиться за предоставлением субсидий в отношении дома культуры, ранее включенного в перечень домов культуры, прошедших отбор, формируемый в соответствии с </w:t>
      </w:r>
      <w:hyperlink w:anchor="P118" w:history="1">
        <w:r>
          <w:rPr>
            <w:color w:val="0000FF"/>
          </w:rPr>
          <w:t>пунктом 12</w:t>
        </w:r>
      </w:hyperlink>
      <w:r>
        <w:t xml:space="preserve"> настоящего Положения, не ранее чем через пять лет со дня получения субсидий в отношении указанного дома культуры.</w:t>
      </w:r>
    </w:p>
    <w:p w:rsidR="00F30EAA" w:rsidRDefault="00F30EAA">
      <w:pPr>
        <w:pStyle w:val="ConsPlusNormal"/>
        <w:jc w:val="both"/>
      </w:pPr>
      <w:r>
        <w:t xml:space="preserve">(п. 8(1) введен </w:t>
      </w:r>
      <w:hyperlink r:id="rId74" w:history="1">
        <w:r>
          <w:rPr>
            <w:color w:val="0000FF"/>
          </w:rPr>
          <w:t>Постановлением</w:t>
        </w:r>
      </w:hyperlink>
      <w:r>
        <w:t xml:space="preserve"> Правительства Иркутской области от 20.11.2019 N 959-пп)</w:t>
      </w:r>
    </w:p>
    <w:p w:rsidR="00F30EAA" w:rsidRDefault="00F30EAA">
      <w:pPr>
        <w:pStyle w:val="ConsPlusNormal"/>
        <w:spacing w:before="220"/>
        <w:ind w:firstLine="540"/>
        <w:jc w:val="both"/>
      </w:pPr>
      <w:r>
        <w:t xml:space="preserve">9. Утратил силу с 22 ноября 2017 года. - </w:t>
      </w:r>
      <w:hyperlink r:id="rId75" w:history="1">
        <w:r>
          <w:rPr>
            <w:color w:val="0000FF"/>
          </w:rPr>
          <w:t>Постановление</w:t>
        </w:r>
      </w:hyperlink>
      <w:r>
        <w:t xml:space="preserve"> Правительства Иркутской области от 22.11.2017 N 763-пп.</w:t>
      </w:r>
    </w:p>
    <w:p w:rsidR="00F30EAA" w:rsidRDefault="00F30EAA">
      <w:pPr>
        <w:pStyle w:val="ConsPlusNormal"/>
        <w:spacing w:before="220"/>
        <w:ind w:firstLine="540"/>
        <w:jc w:val="both"/>
      </w:pPr>
      <w:bookmarkStart w:id="10" w:name="P105"/>
      <w:bookmarkEnd w:id="10"/>
      <w:r>
        <w:t>10. В течение 15 рабочих дней с даты окончания срока представления заявки и документов министерство рассматривает их и принимает решение о допуске к отбору и предоставлении субсидий или об отказе в допуске к отбору и об отказе в предоставлении субсидий.</w:t>
      </w:r>
    </w:p>
    <w:p w:rsidR="00F30EAA" w:rsidRDefault="00F30EAA">
      <w:pPr>
        <w:pStyle w:val="ConsPlusNormal"/>
        <w:jc w:val="both"/>
      </w:pPr>
      <w:r>
        <w:t xml:space="preserve">(в ред. </w:t>
      </w:r>
      <w:hyperlink r:id="rId76" w:history="1">
        <w:r>
          <w:rPr>
            <w:color w:val="0000FF"/>
          </w:rPr>
          <w:t>Постановления</w:t>
        </w:r>
      </w:hyperlink>
      <w:r>
        <w:t xml:space="preserve"> Правительства Иркутской области от 22.11.2017 N 763-пп)</w:t>
      </w:r>
    </w:p>
    <w:p w:rsidR="00F30EAA" w:rsidRDefault="00F30EAA">
      <w:pPr>
        <w:pStyle w:val="ConsPlusNormal"/>
        <w:spacing w:before="220"/>
        <w:ind w:firstLine="540"/>
        <w:jc w:val="both"/>
      </w:pPr>
      <w:r>
        <w:t>11. Основаниями для отказа в допуске к отбору и отказа в предоставлении субсидий являются:</w:t>
      </w:r>
    </w:p>
    <w:p w:rsidR="00F30EAA" w:rsidRDefault="00F30E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0EAA">
        <w:trPr>
          <w:jc w:val="center"/>
        </w:trPr>
        <w:tc>
          <w:tcPr>
            <w:tcW w:w="9294" w:type="dxa"/>
            <w:tcBorders>
              <w:top w:val="nil"/>
              <w:left w:val="single" w:sz="24" w:space="0" w:color="CED3F1"/>
              <w:bottom w:val="nil"/>
              <w:right w:val="single" w:sz="24" w:space="0" w:color="F4F3F8"/>
            </w:tcBorders>
            <w:shd w:val="clear" w:color="auto" w:fill="F4F3F8"/>
          </w:tcPr>
          <w:p w:rsidR="00F30EAA" w:rsidRDefault="00F30EAA">
            <w:pPr>
              <w:pStyle w:val="ConsPlusNormal"/>
              <w:jc w:val="both"/>
            </w:pPr>
            <w:hyperlink r:id="rId77" w:history="1">
              <w:r>
                <w:rPr>
                  <w:color w:val="0000FF"/>
                </w:rPr>
                <w:t>Постановлением</w:t>
              </w:r>
            </w:hyperlink>
            <w:r>
              <w:rPr>
                <w:color w:val="392C69"/>
              </w:rPr>
              <w:t xml:space="preserve"> Правительства Иркутской области от 20.11.2019 N 959-пп в подпункт 1 пункта 11 внесены изменения, которые </w:t>
            </w:r>
            <w:hyperlink r:id="rId78"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30EAA" w:rsidRDefault="00F30EAA">
      <w:pPr>
        <w:pStyle w:val="ConsPlusNormal"/>
        <w:spacing w:before="280"/>
        <w:ind w:firstLine="540"/>
        <w:jc w:val="both"/>
      </w:pPr>
      <w:r>
        <w:t xml:space="preserve">1) несоответствие муниципальных образований критериям отбора и условиям предоставления субсидий, установленным </w:t>
      </w:r>
      <w:hyperlink w:anchor="P70" w:history="1">
        <w:r>
          <w:rPr>
            <w:color w:val="0000FF"/>
          </w:rPr>
          <w:t>пунктом 4</w:t>
        </w:r>
      </w:hyperlink>
      <w:r>
        <w:t xml:space="preserve">, </w:t>
      </w:r>
      <w:hyperlink w:anchor="P82" w:history="1">
        <w:r>
          <w:rPr>
            <w:color w:val="0000FF"/>
          </w:rPr>
          <w:t>подпунктами 1</w:t>
        </w:r>
      </w:hyperlink>
      <w:r>
        <w:t xml:space="preserve">, </w:t>
      </w:r>
      <w:hyperlink w:anchor="P84" w:history="1">
        <w:r>
          <w:rPr>
            <w:color w:val="0000FF"/>
          </w:rPr>
          <w:t>2 пункта 5</w:t>
        </w:r>
      </w:hyperlink>
      <w:r>
        <w:t xml:space="preserve"> настоящего Положения;</w:t>
      </w:r>
    </w:p>
    <w:p w:rsidR="00F30EAA" w:rsidRDefault="00F30EAA">
      <w:pPr>
        <w:pStyle w:val="ConsPlusNormal"/>
        <w:jc w:val="both"/>
      </w:pPr>
      <w:r>
        <w:t xml:space="preserve">(пп. 1 в ред. </w:t>
      </w:r>
      <w:hyperlink r:id="rId79" w:history="1">
        <w:r>
          <w:rPr>
            <w:color w:val="0000FF"/>
          </w:rPr>
          <w:t>Постановления</w:t>
        </w:r>
      </w:hyperlink>
      <w:r>
        <w:t xml:space="preserve"> Правительства Иркутской области от 20.11.2019 N 959-пп)</w:t>
      </w:r>
    </w:p>
    <w:p w:rsidR="00F30EAA" w:rsidRDefault="00F30EAA">
      <w:pPr>
        <w:pStyle w:val="ConsPlusNormal"/>
        <w:spacing w:before="220"/>
        <w:ind w:firstLine="540"/>
        <w:jc w:val="both"/>
      </w:pPr>
      <w:r>
        <w:t>2) непредставление (неполное представление) заявки и документов;</w:t>
      </w:r>
    </w:p>
    <w:p w:rsidR="00F30EAA" w:rsidRDefault="00F30EAA">
      <w:pPr>
        <w:pStyle w:val="ConsPlusNormal"/>
        <w:jc w:val="both"/>
      </w:pPr>
      <w:r>
        <w:t xml:space="preserve">(в ред. </w:t>
      </w:r>
      <w:hyperlink r:id="rId80" w:history="1">
        <w:r>
          <w:rPr>
            <w:color w:val="0000FF"/>
          </w:rPr>
          <w:t>Постановления</w:t>
        </w:r>
      </w:hyperlink>
      <w:r>
        <w:t xml:space="preserve"> Правительства Иркутской области от 21.03.2017 N 175-пп)</w:t>
      </w:r>
    </w:p>
    <w:p w:rsidR="00F30EAA" w:rsidRDefault="00F30EAA">
      <w:pPr>
        <w:pStyle w:val="ConsPlusNormal"/>
        <w:spacing w:before="220"/>
        <w:ind w:firstLine="540"/>
        <w:jc w:val="both"/>
      </w:pPr>
      <w:r>
        <w:t xml:space="preserve">3) представление заявки и документов в нарушение срока, установленного </w:t>
      </w:r>
      <w:hyperlink w:anchor="P92" w:history="1">
        <w:r>
          <w:rPr>
            <w:color w:val="0000FF"/>
          </w:rPr>
          <w:t>пунктом 8</w:t>
        </w:r>
      </w:hyperlink>
      <w:r>
        <w:t xml:space="preserve"> настоящего Положения;</w:t>
      </w:r>
    </w:p>
    <w:p w:rsidR="00F30EAA" w:rsidRDefault="00F30E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0EAA">
        <w:trPr>
          <w:jc w:val="center"/>
        </w:trPr>
        <w:tc>
          <w:tcPr>
            <w:tcW w:w="9294" w:type="dxa"/>
            <w:tcBorders>
              <w:top w:val="nil"/>
              <w:left w:val="single" w:sz="24" w:space="0" w:color="CED3F1"/>
              <w:bottom w:val="nil"/>
              <w:right w:val="single" w:sz="24" w:space="0" w:color="F4F3F8"/>
            </w:tcBorders>
            <w:shd w:val="clear" w:color="auto" w:fill="F4F3F8"/>
          </w:tcPr>
          <w:p w:rsidR="00F30EAA" w:rsidRDefault="00F30EAA">
            <w:pPr>
              <w:pStyle w:val="ConsPlusNormal"/>
              <w:jc w:val="both"/>
            </w:pPr>
            <w:r>
              <w:rPr>
                <w:color w:val="392C69"/>
              </w:rPr>
              <w:t xml:space="preserve">Действие подпункта 4 пункта 11, введенного </w:t>
            </w:r>
            <w:hyperlink r:id="rId81" w:history="1">
              <w:r>
                <w:rPr>
                  <w:color w:val="0000FF"/>
                </w:rPr>
                <w:t>Постановлением</w:t>
              </w:r>
            </w:hyperlink>
            <w:r>
              <w:rPr>
                <w:color w:val="392C69"/>
              </w:rPr>
              <w:t xml:space="preserve"> Правительства Иркутской области от 20.11.2019 N 959-пп, </w:t>
            </w:r>
            <w:hyperlink r:id="rId82" w:history="1">
              <w:r>
                <w:rPr>
                  <w:color w:val="0000FF"/>
                </w:rPr>
                <w:t>применяется</w:t>
              </w:r>
            </w:hyperlink>
            <w:r>
              <w:rPr>
                <w:color w:val="392C69"/>
              </w:rPr>
              <w:t xml:space="preserve"> к правоотношениям, возникающим при составлении и </w:t>
            </w:r>
            <w:r>
              <w:rPr>
                <w:color w:val="392C69"/>
              </w:rPr>
              <w:lastRenderedPageBreak/>
              <w:t>исполнении областного бюджета, начиная с бюджета на 2020 год и на плановый период 2021 и 2022 годов.</w:t>
            </w:r>
          </w:p>
        </w:tc>
      </w:tr>
    </w:tbl>
    <w:p w:rsidR="00F30EAA" w:rsidRDefault="00F30EAA">
      <w:pPr>
        <w:pStyle w:val="ConsPlusNormal"/>
        <w:spacing w:before="280"/>
        <w:ind w:firstLine="540"/>
        <w:jc w:val="both"/>
      </w:pPr>
      <w:r>
        <w:lastRenderedPageBreak/>
        <w:t xml:space="preserve">4) несоблюдение требования, установленного </w:t>
      </w:r>
      <w:hyperlink w:anchor="P102" w:history="1">
        <w:r>
          <w:rPr>
            <w:color w:val="0000FF"/>
          </w:rPr>
          <w:t>пунктом 8(1)</w:t>
        </w:r>
      </w:hyperlink>
      <w:r>
        <w:t xml:space="preserve"> настоящего Положения.</w:t>
      </w:r>
    </w:p>
    <w:p w:rsidR="00F30EAA" w:rsidRDefault="00F30EAA">
      <w:pPr>
        <w:pStyle w:val="ConsPlusNormal"/>
        <w:jc w:val="both"/>
      </w:pPr>
      <w:r>
        <w:t xml:space="preserve">(пп. 4 введен </w:t>
      </w:r>
      <w:hyperlink r:id="rId83" w:history="1">
        <w:r>
          <w:rPr>
            <w:color w:val="0000FF"/>
          </w:rPr>
          <w:t>Постановлением</w:t>
        </w:r>
      </w:hyperlink>
      <w:r>
        <w:t xml:space="preserve"> Правительства Иркутской области от 20.11.2019 N 959-пп)</w:t>
      </w:r>
    </w:p>
    <w:p w:rsidR="00F30EAA" w:rsidRDefault="00F30E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0EAA">
        <w:trPr>
          <w:jc w:val="center"/>
        </w:trPr>
        <w:tc>
          <w:tcPr>
            <w:tcW w:w="9294" w:type="dxa"/>
            <w:tcBorders>
              <w:top w:val="nil"/>
              <w:left w:val="single" w:sz="24" w:space="0" w:color="CED3F1"/>
              <w:bottom w:val="nil"/>
              <w:right w:val="single" w:sz="24" w:space="0" w:color="F4F3F8"/>
            </w:tcBorders>
            <w:shd w:val="clear" w:color="auto" w:fill="F4F3F8"/>
          </w:tcPr>
          <w:p w:rsidR="00F30EAA" w:rsidRDefault="00F30EAA">
            <w:pPr>
              <w:pStyle w:val="ConsPlusNormal"/>
              <w:jc w:val="both"/>
            </w:pPr>
            <w:hyperlink r:id="rId84" w:history="1">
              <w:r>
                <w:rPr>
                  <w:color w:val="0000FF"/>
                </w:rPr>
                <w:t>Постановлением</w:t>
              </w:r>
            </w:hyperlink>
            <w:r>
              <w:rPr>
                <w:color w:val="392C69"/>
              </w:rPr>
              <w:t xml:space="preserve"> Правительства Иркутской области от 20.11.2019 N 959-пп в пункт 12 внесены изменения, которые </w:t>
            </w:r>
            <w:hyperlink r:id="rId85"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30EAA" w:rsidRDefault="00F30EAA">
      <w:pPr>
        <w:pStyle w:val="ConsPlusNormal"/>
        <w:spacing w:before="280"/>
        <w:ind w:firstLine="540"/>
        <w:jc w:val="both"/>
      </w:pPr>
      <w:bookmarkStart w:id="11" w:name="P118"/>
      <w:bookmarkEnd w:id="11"/>
      <w:r>
        <w:t xml:space="preserve">12. Министерством формируется </w:t>
      </w:r>
      <w:hyperlink w:anchor="P290" w:history="1">
        <w:r>
          <w:rPr>
            <w:color w:val="0000FF"/>
          </w:rPr>
          <w:t>перечень</w:t>
        </w:r>
      </w:hyperlink>
      <w:r>
        <w:t xml:space="preserve"> домов культуры муниципальных образований, прошедших отбор (приложение 2 к настоящему Положению).</w:t>
      </w:r>
    </w:p>
    <w:p w:rsidR="00F30EAA" w:rsidRDefault="00F30EAA">
      <w:pPr>
        <w:pStyle w:val="ConsPlusNormal"/>
        <w:jc w:val="both"/>
      </w:pPr>
      <w:r>
        <w:t xml:space="preserve">(п. 12 в ред. </w:t>
      </w:r>
      <w:hyperlink r:id="rId86" w:history="1">
        <w:r>
          <w:rPr>
            <w:color w:val="0000FF"/>
          </w:rPr>
          <w:t>Постановления</w:t>
        </w:r>
      </w:hyperlink>
      <w:r>
        <w:t xml:space="preserve"> Правительства Иркутской области от 20.11.2019 N 959-пп)</w:t>
      </w:r>
    </w:p>
    <w:p w:rsidR="00F30EAA" w:rsidRDefault="00F30E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0EAA">
        <w:trPr>
          <w:jc w:val="center"/>
        </w:trPr>
        <w:tc>
          <w:tcPr>
            <w:tcW w:w="9294" w:type="dxa"/>
            <w:tcBorders>
              <w:top w:val="nil"/>
              <w:left w:val="single" w:sz="24" w:space="0" w:color="CED3F1"/>
              <w:bottom w:val="nil"/>
              <w:right w:val="single" w:sz="24" w:space="0" w:color="F4F3F8"/>
            </w:tcBorders>
            <w:shd w:val="clear" w:color="auto" w:fill="F4F3F8"/>
          </w:tcPr>
          <w:p w:rsidR="00F30EAA" w:rsidRDefault="00F30EAA">
            <w:pPr>
              <w:pStyle w:val="ConsPlusNormal"/>
              <w:jc w:val="both"/>
            </w:pPr>
            <w:hyperlink r:id="rId87" w:history="1">
              <w:r>
                <w:rPr>
                  <w:color w:val="0000FF"/>
                </w:rPr>
                <w:t>Постановлением</w:t>
              </w:r>
            </w:hyperlink>
            <w:r>
              <w:rPr>
                <w:color w:val="392C69"/>
              </w:rPr>
              <w:t xml:space="preserve"> Правительства Иркутской области от 20.11.2019 N 959-пп в пункт 13 внесены изменения, которые </w:t>
            </w:r>
            <w:hyperlink r:id="rId88"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30EAA" w:rsidRDefault="00F30EAA">
      <w:pPr>
        <w:pStyle w:val="ConsPlusNormal"/>
        <w:spacing w:before="280"/>
        <w:ind w:firstLine="540"/>
        <w:jc w:val="both"/>
      </w:pPr>
      <w:r>
        <w:t xml:space="preserve">13. Решения, предусмотренные </w:t>
      </w:r>
      <w:hyperlink w:anchor="P105" w:history="1">
        <w:r>
          <w:rPr>
            <w:color w:val="0000FF"/>
          </w:rPr>
          <w:t>пунктом 10</w:t>
        </w:r>
      </w:hyperlink>
      <w:r>
        <w:t xml:space="preserve"> настоящего Положения, не позднее пяти рабочих дней со дня их принятия размещаются на официальном сайте министерства в информационно-телекоммуникационной сети "Интернет".</w:t>
      </w:r>
    </w:p>
    <w:p w:rsidR="00F30EAA" w:rsidRDefault="00F30EAA">
      <w:pPr>
        <w:pStyle w:val="ConsPlusNormal"/>
        <w:spacing w:before="220"/>
        <w:ind w:firstLine="540"/>
        <w:jc w:val="both"/>
      </w:pPr>
      <w:r>
        <w:t>Об отказе в допуске к отбору и об отказе в предоставлении субсидий министерство письменно уведомляет муниципальное образование не позднее 10 рабочих дней со дня принятия такого решения.</w:t>
      </w:r>
    </w:p>
    <w:p w:rsidR="00F30EAA" w:rsidRDefault="00F30EAA">
      <w:pPr>
        <w:pStyle w:val="ConsPlusNormal"/>
        <w:jc w:val="both"/>
      </w:pPr>
      <w:r>
        <w:t xml:space="preserve">(п. 13 в ред. </w:t>
      </w:r>
      <w:hyperlink r:id="rId89" w:history="1">
        <w:r>
          <w:rPr>
            <w:color w:val="0000FF"/>
          </w:rPr>
          <w:t>Постановления</w:t>
        </w:r>
      </w:hyperlink>
      <w:r>
        <w:t xml:space="preserve"> Правительства Иркутской области от 20.11.2019 N 959-пп)</w:t>
      </w:r>
    </w:p>
    <w:p w:rsidR="00F30EAA" w:rsidRDefault="00F30E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0EAA">
        <w:trPr>
          <w:jc w:val="center"/>
        </w:trPr>
        <w:tc>
          <w:tcPr>
            <w:tcW w:w="9294" w:type="dxa"/>
            <w:tcBorders>
              <w:top w:val="nil"/>
              <w:left w:val="single" w:sz="24" w:space="0" w:color="CED3F1"/>
              <w:bottom w:val="nil"/>
              <w:right w:val="single" w:sz="24" w:space="0" w:color="F4F3F8"/>
            </w:tcBorders>
            <w:shd w:val="clear" w:color="auto" w:fill="F4F3F8"/>
          </w:tcPr>
          <w:p w:rsidR="00F30EAA" w:rsidRDefault="00F30EAA">
            <w:pPr>
              <w:pStyle w:val="ConsPlusNormal"/>
              <w:jc w:val="both"/>
            </w:pPr>
            <w:r>
              <w:rPr>
                <w:color w:val="392C69"/>
              </w:rPr>
              <w:t xml:space="preserve">Действие пункта 13(1), введенного </w:t>
            </w:r>
            <w:hyperlink r:id="rId90" w:history="1">
              <w:r>
                <w:rPr>
                  <w:color w:val="0000FF"/>
                </w:rPr>
                <w:t>Постановлением</w:t>
              </w:r>
            </w:hyperlink>
            <w:r>
              <w:rPr>
                <w:color w:val="392C69"/>
              </w:rPr>
              <w:t xml:space="preserve"> Правительства Иркутской области от 20.11.2019 N 959-пп, </w:t>
            </w:r>
            <w:hyperlink r:id="rId91" w:history="1">
              <w:r>
                <w:rPr>
                  <w:color w:val="0000FF"/>
                </w:rPr>
                <w:t>применяется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30EAA" w:rsidRDefault="00F30EAA">
      <w:pPr>
        <w:pStyle w:val="ConsPlusNormal"/>
        <w:spacing w:before="280"/>
        <w:ind w:firstLine="540"/>
        <w:jc w:val="both"/>
      </w:pPr>
      <w:r>
        <w:t>13(1). Распределение субсидий между муниципальными образованиями утверждается законом Иркутской области об областном бюджете на очередной финансовый год и плановый период.</w:t>
      </w:r>
    </w:p>
    <w:p w:rsidR="00F30EAA" w:rsidRDefault="00F30EAA">
      <w:pPr>
        <w:pStyle w:val="ConsPlusNormal"/>
        <w:jc w:val="both"/>
      </w:pPr>
      <w:r>
        <w:t xml:space="preserve">(п. 13(1) введен </w:t>
      </w:r>
      <w:hyperlink r:id="rId92" w:history="1">
        <w:r>
          <w:rPr>
            <w:color w:val="0000FF"/>
          </w:rPr>
          <w:t>Постановлением</w:t>
        </w:r>
      </w:hyperlink>
      <w:r>
        <w:t xml:space="preserve"> Правительства Иркутской области от 20.11.2019 N 959-пп)</w:t>
      </w:r>
    </w:p>
    <w:p w:rsidR="00F30EAA" w:rsidRDefault="00F30EAA">
      <w:pPr>
        <w:pStyle w:val="ConsPlusNormal"/>
        <w:spacing w:before="220"/>
        <w:ind w:firstLine="540"/>
        <w:jc w:val="both"/>
      </w:pPr>
      <w:r>
        <w:t>14. Размер субсидий для i-го муниципального образования (S</w:t>
      </w:r>
      <w:r>
        <w:rPr>
          <w:vertAlign w:val="subscript"/>
        </w:rPr>
        <w:t>i</w:t>
      </w:r>
      <w:r>
        <w:t>) рассчитывается по следующей формуле:</w:t>
      </w:r>
    </w:p>
    <w:p w:rsidR="00F30EAA" w:rsidRDefault="00F30EAA">
      <w:pPr>
        <w:pStyle w:val="ConsPlusNormal"/>
        <w:jc w:val="both"/>
      </w:pPr>
    </w:p>
    <w:p w:rsidR="00F30EAA" w:rsidRDefault="00F30EAA">
      <w:pPr>
        <w:pStyle w:val="ConsPlusNormal"/>
        <w:jc w:val="center"/>
      </w:pPr>
      <w:r>
        <w:t>S</w:t>
      </w:r>
      <w:r>
        <w:rPr>
          <w:vertAlign w:val="subscript"/>
        </w:rPr>
        <w:t>i</w:t>
      </w:r>
      <w:r>
        <w:t xml:space="preserve"> = S</w:t>
      </w:r>
      <w:r>
        <w:rPr>
          <w:vertAlign w:val="subscript"/>
        </w:rPr>
        <w:t>общ.</w:t>
      </w:r>
      <w:r>
        <w:t xml:space="preserve"> x К</w:t>
      </w:r>
      <w:r>
        <w:rPr>
          <w:vertAlign w:val="subscript"/>
        </w:rPr>
        <w:t>уд.i</w:t>
      </w:r>
      <w:r>
        <w:t>,</w:t>
      </w:r>
    </w:p>
    <w:p w:rsidR="00F30EAA" w:rsidRDefault="00F30EAA">
      <w:pPr>
        <w:pStyle w:val="ConsPlusNormal"/>
        <w:jc w:val="both"/>
      </w:pPr>
    </w:p>
    <w:p w:rsidR="00F30EAA" w:rsidRDefault="00F30EAA">
      <w:pPr>
        <w:pStyle w:val="ConsPlusNormal"/>
        <w:ind w:firstLine="540"/>
        <w:jc w:val="both"/>
      </w:pPr>
      <w:r>
        <w:t>где:</w:t>
      </w:r>
    </w:p>
    <w:p w:rsidR="00F30EAA" w:rsidRDefault="00F30EAA">
      <w:pPr>
        <w:pStyle w:val="ConsPlusNormal"/>
        <w:spacing w:before="220"/>
        <w:ind w:firstLine="540"/>
        <w:jc w:val="both"/>
      </w:pPr>
      <w:r>
        <w:t>S</w:t>
      </w:r>
      <w:r>
        <w:rPr>
          <w:vertAlign w:val="subscript"/>
        </w:rPr>
        <w:t>общ.</w:t>
      </w:r>
      <w:r>
        <w:t xml:space="preserve"> - общий размер средств областного бюджета, предусмотренный на предоставление субсидий;</w:t>
      </w:r>
    </w:p>
    <w:p w:rsidR="00F30EAA" w:rsidRDefault="00F30EAA">
      <w:pPr>
        <w:pStyle w:val="ConsPlusNormal"/>
        <w:spacing w:before="220"/>
        <w:ind w:firstLine="540"/>
        <w:jc w:val="both"/>
      </w:pPr>
      <w:r>
        <w:t>К</w:t>
      </w:r>
      <w:r>
        <w:rPr>
          <w:vertAlign w:val="subscript"/>
        </w:rPr>
        <w:t>уд.i</w:t>
      </w:r>
      <w:r>
        <w:t xml:space="preserve"> - удельный вес предварительного размера субсидий для i-го муниципального </w:t>
      </w:r>
      <w:r>
        <w:lastRenderedPageBreak/>
        <w:t>образования в общем объеме предварительного размера субсидий для муниципальных образований, прошедших отбор.</w:t>
      </w:r>
    </w:p>
    <w:p w:rsidR="00F30EAA" w:rsidRDefault="00F30EAA">
      <w:pPr>
        <w:pStyle w:val="ConsPlusNormal"/>
        <w:spacing w:before="220"/>
        <w:ind w:firstLine="540"/>
        <w:jc w:val="both"/>
      </w:pPr>
      <w:r>
        <w:t>Удельный вес предварительного размера субсидий для i-го муниципального образования в общем объеме предварительного размера субсидий для муниципальных образований, прошедших отбор (К</w:t>
      </w:r>
      <w:r>
        <w:rPr>
          <w:vertAlign w:val="subscript"/>
        </w:rPr>
        <w:t>уд.i</w:t>
      </w:r>
      <w:r>
        <w:t>), рассчитывается по следующей формуле:</w:t>
      </w:r>
    </w:p>
    <w:p w:rsidR="00F30EAA" w:rsidRDefault="00F30EAA">
      <w:pPr>
        <w:pStyle w:val="ConsPlusNormal"/>
        <w:jc w:val="both"/>
      </w:pPr>
    </w:p>
    <w:p w:rsidR="00F30EAA" w:rsidRDefault="00F30EAA">
      <w:pPr>
        <w:pStyle w:val="ConsPlusNormal"/>
        <w:jc w:val="center"/>
      </w:pPr>
      <w:r w:rsidRPr="003C2384">
        <w:rPr>
          <w:position w:val="-11"/>
        </w:rPr>
        <w:pict>
          <v:shape id="_x0000_i1025" style="width:119.4pt;height:22.2pt" coordsize="" o:spt="100" adj="0,,0" path="" filled="f" stroked="f">
            <v:stroke joinstyle="miter"/>
            <v:imagedata r:id="rId93" o:title="base_23963_166423_32768"/>
            <v:formulas/>
            <v:path o:connecttype="segments"/>
          </v:shape>
        </w:pict>
      </w:r>
    </w:p>
    <w:p w:rsidR="00F30EAA" w:rsidRDefault="00F30EAA">
      <w:pPr>
        <w:pStyle w:val="ConsPlusNormal"/>
        <w:jc w:val="both"/>
      </w:pPr>
    </w:p>
    <w:p w:rsidR="00F30EAA" w:rsidRDefault="00F30EAA">
      <w:pPr>
        <w:pStyle w:val="ConsPlusNormal"/>
        <w:ind w:firstLine="540"/>
        <w:jc w:val="both"/>
      </w:pPr>
      <w:r>
        <w:t>где:</w:t>
      </w:r>
    </w:p>
    <w:p w:rsidR="00F30EAA" w:rsidRDefault="00F30EAA">
      <w:pPr>
        <w:pStyle w:val="ConsPlusNormal"/>
        <w:spacing w:before="220"/>
        <w:ind w:firstLine="540"/>
        <w:jc w:val="both"/>
      </w:pPr>
      <w:r>
        <w:t>S</w:t>
      </w:r>
      <w:r>
        <w:rPr>
          <w:vertAlign w:val="subscript"/>
        </w:rPr>
        <w:t>пред.i</w:t>
      </w:r>
      <w:r>
        <w:t xml:space="preserve"> - предварительный размер субсидий для i-го муниципального образования.</w:t>
      </w:r>
    </w:p>
    <w:p w:rsidR="00F30EAA" w:rsidRDefault="00F30EAA">
      <w:pPr>
        <w:pStyle w:val="ConsPlusNormal"/>
        <w:spacing w:before="220"/>
        <w:ind w:firstLine="540"/>
        <w:jc w:val="both"/>
      </w:pPr>
      <w:r>
        <w:t>Предварительный размер субсидий для i-го муниципального образования (S</w:t>
      </w:r>
      <w:r>
        <w:rPr>
          <w:vertAlign w:val="subscript"/>
        </w:rPr>
        <w:t>пред.i</w:t>
      </w:r>
      <w:r>
        <w:t>) рассчитывается по следующей формуле:</w:t>
      </w:r>
    </w:p>
    <w:p w:rsidR="00F30EAA" w:rsidRDefault="00F30EAA">
      <w:pPr>
        <w:pStyle w:val="ConsPlusNormal"/>
        <w:jc w:val="both"/>
      </w:pPr>
    </w:p>
    <w:p w:rsidR="00F30EAA" w:rsidRDefault="00F30EAA">
      <w:pPr>
        <w:pStyle w:val="ConsPlusNormal"/>
        <w:jc w:val="center"/>
      </w:pPr>
      <w:r>
        <w:t>S</w:t>
      </w:r>
      <w:r>
        <w:rPr>
          <w:vertAlign w:val="subscript"/>
        </w:rPr>
        <w:t>пред.i</w:t>
      </w:r>
      <w:r>
        <w:t xml:space="preserve"> = S</w:t>
      </w:r>
      <w:r>
        <w:rPr>
          <w:vertAlign w:val="subscript"/>
        </w:rPr>
        <w:t>общ.</w:t>
      </w:r>
      <w:r>
        <w:t xml:space="preserve"> x Dk</w:t>
      </w:r>
      <w:r>
        <w:rPr>
          <w:vertAlign w:val="subscript"/>
        </w:rPr>
        <w:t>i</w:t>
      </w:r>
      <w:r>
        <w:t xml:space="preserve"> x Q</w:t>
      </w:r>
      <w:r>
        <w:rPr>
          <w:vertAlign w:val="subscript"/>
        </w:rPr>
        <w:t>i</w:t>
      </w:r>
      <w:r>
        <w:t>,</w:t>
      </w:r>
    </w:p>
    <w:p w:rsidR="00F30EAA" w:rsidRDefault="00F30EAA">
      <w:pPr>
        <w:pStyle w:val="ConsPlusNormal"/>
        <w:jc w:val="both"/>
      </w:pPr>
    </w:p>
    <w:p w:rsidR="00F30EAA" w:rsidRDefault="00F30EAA">
      <w:pPr>
        <w:pStyle w:val="ConsPlusNormal"/>
        <w:ind w:firstLine="540"/>
        <w:jc w:val="both"/>
      </w:pPr>
      <w:r>
        <w:t>где:</w:t>
      </w:r>
    </w:p>
    <w:p w:rsidR="00F30EAA" w:rsidRDefault="00F30EAA">
      <w:pPr>
        <w:pStyle w:val="ConsPlusNormal"/>
        <w:spacing w:before="220"/>
        <w:ind w:firstLine="540"/>
        <w:jc w:val="both"/>
      </w:pPr>
      <w:r>
        <w:t>Dk</w:t>
      </w:r>
      <w:r>
        <w:rPr>
          <w:vertAlign w:val="subscript"/>
        </w:rPr>
        <w:t>i</w:t>
      </w:r>
      <w:r>
        <w:t xml:space="preserve"> - доля домов культуры i-го муниципального образования в общем количестве домов культуры муниципальных образований, прошедших отбор;</w:t>
      </w:r>
    </w:p>
    <w:p w:rsidR="00F30EAA" w:rsidRDefault="00F30EAA">
      <w:pPr>
        <w:pStyle w:val="ConsPlusNormal"/>
        <w:spacing w:before="220"/>
        <w:ind w:firstLine="540"/>
        <w:jc w:val="both"/>
      </w:pPr>
      <w:r>
        <w:t>Q</w:t>
      </w:r>
      <w:r>
        <w:rPr>
          <w:vertAlign w:val="subscript"/>
        </w:rPr>
        <w:t>i</w:t>
      </w:r>
      <w:r>
        <w:t xml:space="preserve"> - предельный уровень софинансирования Иркутской области (в процентах) объема расходного обязательства i-го муниципального образования на год предоставления субсидий, утвержденный правовым актом Правительства Иркутской области (далее - предельный уровень софинансирования Иркутской области).</w:t>
      </w:r>
    </w:p>
    <w:p w:rsidR="00F30EAA" w:rsidRDefault="00F30EAA">
      <w:pPr>
        <w:pStyle w:val="ConsPlusNormal"/>
        <w:jc w:val="both"/>
      </w:pPr>
      <w:r>
        <w:t xml:space="preserve">(в ред. </w:t>
      </w:r>
      <w:hyperlink r:id="rId94" w:history="1">
        <w:r>
          <w:rPr>
            <w:color w:val="0000FF"/>
          </w:rPr>
          <w:t>Постановления</w:t>
        </w:r>
      </w:hyperlink>
      <w:r>
        <w:t xml:space="preserve"> Правительства Иркутской области от 06.12.2018 N 900-пп)</w:t>
      </w:r>
    </w:p>
    <w:p w:rsidR="00F30EAA" w:rsidRDefault="00F30EAA">
      <w:pPr>
        <w:pStyle w:val="ConsPlusNormal"/>
        <w:spacing w:before="220"/>
        <w:ind w:firstLine="540"/>
        <w:jc w:val="both"/>
      </w:pPr>
      <w:r>
        <w:t>Размер субсидий для i-го муниципального образования (S</w:t>
      </w:r>
      <w:r>
        <w:rPr>
          <w:vertAlign w:val="subscript"/>
        </w:rPr>
        <w:t>i</w:t>
      </w:r>
      <w:r>
        <w:t>) в финансовом году не может превышать объем средств на реализацию в финансовом году мероприятия с учетом предельного уровня софинансирования Иркутской области.</w:t>
      </w:r>
    </w:p>
    <w:p w:rsidR="00F30EAA" w:rsidRDefault="00F30EAA">
      <w:pPr>
        <w:pStyle w:val="ConsPlusNormal"/>
        <w:jc w:val="both"/>
      </w:pPr>
      <w:r>
        <w:t xml:space="preserve">(в ред. </w:t>
      </w:r>
      <w:hyperlink r:id="rId95" w:history="1">
        <w:r>
          <w:rPr>
            <w:color w:val="0000FF"/>
          </w:rPr>
          <w:t>Постановления</w:t>
        </w:r>
      </w:hyperlink>
      <w:r>
        <w:t xml:space="preserve"> Правительства Иркутской области от 06.12.2018 N 900-пп)</w:t>
      </w:r>
    </w:p>
    <w:p w:rsidR="00F30EAA" w:rsidRDefault="00F30EAA">
      <w:pPr>
        <w:pStyle w:val="ConsPlusNormal"/>
        <w:spacing w:before="220"/>
        <w:ind w:firstLine="540"/>
        <w:jc w:val="both"/>
      </w:pPr>
      <w:r>
        <w:t xml:space="preserve">14(1) - 14(2). Утратили силу. - </w:t>
      </w:r>
      <w:hyperlink r:id="rId96" w:history="1">
        <w:r>
          <w:rPr>
            <w:color w:val="0000FF"/>
          </w:rPr>
          <w:t>Постановление</w:t>
        </w:r>
      </w:hyperlink>
      <w:r>
        <w:t xml:space="preserve"> Правительства Иркутской области от 15.02.2018 N 105-пп.</w:t>
      </w:r>
    </w:p>
    <w:p w:rsidR="00F30EAA" w:rsidRDefault="00F30E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0EAA">
        <w:trPr>
          <w:jc w:val="center"/>
        </w:trPr>
        <w:tc>
          <w:tcPr>
            <w:tcW w:w="9294" w:type="dxa"/>
            <w:tcBorders>
              <w:top w:val="nil"/>
              <w:left w:val="single" w:sz="24" w:space="0" w:color="CED3F1"/>
              <w:bottom w:val="nil"/>
              <w:right w:val="single" w:sz="24" w:space="0" w:color="F4F3F8"/>
            </w:tcBorders>
            <w:shd w:val="clear" w:color="auto" w:fill="F4F3F8"/>
          </w:tcPr>
          <w:p w:rsidR="00F30EAA" w:rsidRDefault="00F30EAA">
            <w:pPr>
              <w:pStyle w:val="ConsPlusNormal"/>
              <w:jc w:val="both"/>
            </w:pPr>
            <w:hyperlink r:id="rId97" w:history="1">
              <w:r>
                <w:rPr>
                  <w:color w:val="0000FF"/>
                </w:rPr>
                <w:t>Постановлением</w:t>
              </w:r>
            </w:hyperlink>
            <w:r>
              <w:rPr>
                <w:color w:val="392C69"/>
              </w:rPr>
              <w:t xml:space="preserve"> Правительства Иркутской области от 20.11.2019 N 959-пп в абзац первый пункта 14(3) внесены изменения, которые </w:t>
            </w:r>
            <w:hyperlink r:id="rId98"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30EAA" w:rsidRDefault="00F30EAA">
      <w:pPr>
        <w:pStyle w:val="ConsPlusNormal"/>
        <w:spacing w:before="280"/>
        <w:ind w:firstLine="540"/>
        <w:jc w:val="both"/>
      </w:pPr>
      <w:bookmarkStart w:id="12" w:name="P152"/>
      <w:bookmarkEnd w:id="12"/>
      <w:r>
        <w:t xml:space="preserve">14(3). В случае отказа муниципального образования, прошедшего отбор, от получения субсидий или невыполнения им условий предоставления субсидий, установленных </w:t>
      </w:r>
      <w:hyperlink w:anchor="P82" w:history="1">
        <w:r>
          <w:rPr>
            <w:color w:val="0000FF"/>
          </w:rPr>
          <w:t>подпунктами 1</w:t>
        </w:r>
      </w:hyperlink>
      <w:r>
        <w:t xml:space="preserve">, </w:t>
      </w:r>
      <w:hyperlink w:anchor="P84" w:history="1">
        <w:r>
          <w:rPr>
            <w:color w:val="0000FF"/>
          </w:rPr>
          <w:t>2 пункта 5</w:t>
        </w:r>
      </w:hyperlink>
      <w:r>
        <w:t xml:space="preserve"> настоящего Положения, субсидии подлежат перераспределению между иными муниципальными образованиями, прошедшими отбор и соответствующими условиям предоставления субсидий, установленным </w:t>
      </w:r>
      <w:hyperlink w:anchor="P82" w:history="1">
        <w:r>
          <w:rPr>
            <w:color w:val="0000FF"/>
          </w:rPr>
          <w:t>подпунктами 1</w:t>
        </w:r>
      </w:hyperlink>
      <w:r>
        <w:t xml:space="preserve">, </w:t>
      </w:r>
      <w:hyperlink w:anchor="P84" w:history="1">
        <w:r>
          <w:rPr>
            <w:color w:val="0000FF"/>
          </w:rPr>
          <w:t>2 пункта 5</w:t>
        </w:r>
      </w:hyperlink>
      <w:r>
        <w:t xml:space="preserve"> настоящего Положения (далее - перераспределение субсидий).</w:t>
      </w:r>
    </w:p>
    <w:p w:rsidR="00F30EAA" w:rsidRDefault="00F30EAA">
      <w:pPr>
        <w:pStyle w:val="ConsPlusNormal"/>
        <w:jc w:val="both"/>
      </w:pPr>
      <w:r>
        <w:t xml:space="preserve">(в ред. </w:t>
      </w:r>
      <w:hyperlink r:id="rId99" w:history="1">
        <w:r>
          <w:rPr>
            <w:color w:val="0000FF"/>
          </w:rPr>
          <w:t>Постановления</w:t>
        </w:r>
      </w:hyperlink>
      <w:r>
        <w:t xml:space="preserve"> Правительства Иркутской области от 20.11.2019 N 959-пп)</w:t>
      </w:r>
    </w:p>
    <w:p w:rsidR="00F30EAA" w:rsidRDefault="00F30EAA">
      <w:pPr>
        <w:pStyle w:val="ConsPlusNormal"/>
        <w:spacing w:before="220"/>
        <w:ind w:firstLine="540"/>
        <w:jc w:val="both"/>
      </w:pPr>
      <w:r>
        <w:t>В целях перераспределения субсидий министерство на официальном сайте министерства в информационно-телекоммуникационной сети "Интернет" публикует извещение о перераспределении субсидий.</w:t>
      </w:r>
    </w:p>
    <w:p w:rsidR="00F30EAA" w:rsidRDefault="00F30EAA">
      <w:pPr>
        <w:pStyle w:val="ConsPlusNormal"/>
        <w:jc w:val="both"/>
      </w:pPr>
      <w:r>
        <w:t xml:space="preserve">(п. 14(3) введен </w:t>
      </w:r>
      <w:hyperlink r:id="rId100" w:history="1">
        <w:r>
          <w:rPr>
            <w:color w:val="0000FF"/>
          </w:rPr>
          <w:t>Постановлением</w:t>
        </w:r>
      </w:hyperlink>
      <w:r>
        <w:t xml:space="preserve"> Правительства Иркутской области от 22.11.2017 N 763-пп)</w:t>
      </w:r>
    </w:p>
    <w:p w:rsidR="00F30EAA" w:rsidRDefault="00F30EAA">
      <w:pPr>
        <w:pStyle w:val="ConsPlusNormal"/>
        <w:spacing w:before="220"/>
        <w:ind w:firstLine="540"/>
        <w:jc w:val="both"/>
      </w:pPr>
      <w:bookmarkStart w:id="13" w:name="P156"/>
      <w:bookmarkEnd w:id="13"/>
      <w:r>
        <w:lastRenderedPageBreak/>
        <w:t xml:space="preserve">14(4). Для получения субсидий в соответствии с </w:t>
      </w:r>
      <w:hyperlink w:anchor="P152" w:history="1">
        <w:r>
          <w:rPr>
            <w:color w:val="0000FF"/>
          </w:rPr>
          <w:t>пунктом 14(3)</w:t>
        </w:r>
      </w:hyperlink>
      <w:r>
        <w:t xml:space="preserve"> настоящего Положения в срок, определенный в извещении о перераспределении субсидий, органы местного самоуправления муниципальных образований представляют в министерство следующие документы (далее - документы на перераспределение субсидий):</w:t>
      </w:r>
    </w:p>
    <w:p w:rsidR="00F30EAA" w:rsidRDefault="00F30EAA">
      <w:pPr>
        <w:pStyle w:val="ConsPlusNormal"/>
        <w:spacing w:before="220"/>
        <w:ind w:firstLine="540"/>
        <w:jc w:val="both"/>
      </w:pPr>
      <w:r>
        <w:t>1) заявка на перераспределение субсидий, составленная в произвольной форме, за подписью главы муниципального образования;</w:t>
      </w:r>
    </w:p>
    <w:p w:rsidR="00F30EAA" w:rsidRDefault="00F30EAA">
      <w:pPr>
        <w:pStyle w:val="ConsPlusNormal"/>
        <w:spacing w:before="220"/>
        <w:ind w:firstLine="540"/>
        <w:jc w:val="both"/>
      </w:pPr>
      <w:r>
        <w:t xml:space="preserve">2) документ, указанный в </w:t>
      </w:r>
      <w:hyperlink w:anchor="P97" w:history="1">
        <w:r>
          <w:rPr>
            <w:color w:val="0000FF"/>
          </w:rPr>
          <w:t>подпункте 3 пункта 8</w:t>
        </w:r>
      </w:hyperlink>
      <w:r>
        <w:t xml:space="preserve"> настоящего Положения.</w:t>
      </w:r>
    </w:p>
    <w:p w:rsidR="00F30EAA" w:rsidRDefault="00F30EAA">
      <w:pPr>
        <w:pStyle w:val="ConsPlusNormal"/>
        <w:jc w:val="both"/>
      </w:pPr>
      <w:r>
        <w:t xml:space="preserve">(п. 14(4) введен </w:t>
      </w:r>
      <w:hyperlink r:id="rId101" w:history="1">
        <w:r>
          <w:rPr>
            <w:color w:val="0000FF"/>
          </w:rPr>
          <w:t>Постановлением</w:t>
        </w:r>
      </w:hyperlink>
      <w:r>
        <w:t xml:space="preserve"> Правительства Иркутской области от 22.11.2017 N 763-пп)</w:t>
      </w:r>
    </w:p>
    <w:p w:rsidR="00F30EAA" w:rsidRDefault="00F30EAA">
      <w:pPr>
        <w:pStyle w:val="ConsPlusNormal"/>
        <w:spacing w:before="220"/>
        <w:ind w:firstLine="540"/>
        <w:jc w:val="both"/>
      </w:pPr>
      <w:r>
        <w:t xml:space="preserve">14(5). В течение 10 рабочих дней с даты окончания срока представления документов на перераспределение субсидий министерство рассматривает их и принимает решение о предоставлении субсидий в соответствии с </w:t>
      </w:r>
      <w:hyperlink w:anchor="P152" w:history="1">
        <w:r>
          <w:rPr>
            <w:color w:val="0000FF"/>
          </w:rPr>
          <w:t>пунктом 14(3)</w:t>
        </w:r>
      </w:hyperlink>
      <w:r>
        <w:t xml:space="preserve"> настоящего Положения или об отказе в предоставлении субсидий в соответствии с </w:t>
      </w:r>
      <w:hyperlink w:anchor="P152" w:history="1">
        <w:r>
          <w:rPr>
            <w:color w:val="0000FF"/>
          </w:rPr>
          <w:t>пунктом 14(3)</w:t>
        </w:r>
      </w:hyperlink>
      <w:r>
        <w:t xml:space="preserve"> настоящего Положения.</w:t>
      </w:r>
    </w:p>
    <w:p w:rsidR="00F30EAA" w:rsidRDefault="00F30EAA">
      <w:pPr>
        <w:pStyle w:val="ConsPlusNormal"/>
        <w:jc w:val="both"/>
      </w:pPr>
      <w:r>
        <w:t xml:space="preserve">(п. 14(5) введен </w:t>
      </w:r>
      <w:hyperlink r:id="rId102" w:history="1">
        <w:r>
          <w:rPr>
            <w:color w:val="0000FF"/>
          </w:rPr>
          <w:t>Постановлением</w:t>
        </w:r>
      </w:hyperlink>
      <w:r>
        <w:t xml:space="preserve"> Правительства Иркутской области от 22.11.2017 N 763-пп)</w:t>
      </w:r>
    </w:p>
    <w:p w:rsidR="00F30EAA" w:rsidRDefault="00F30EAA">
      <w:pPr>
        <w:pStyle w:val="ConsPlusNormal"/>
        <w:spacing w:before="220"/>
        <w:ind w:firstLine="540"/>
        <w:jc w:val="both"/>
      </w:pPr>
      <w:r>
        <w:t xml:space="preserve">14(6). Основаниями для отказа в предоставлении субсидий в соответствии с </w:t>
      </w:r>
      <w:hyperlink w:anchor="P152" w:history="1">
        <w:r>
          <w:rPr>
            <w:color w:val="0000FF"/>
          </w:rPr>
          <w:t>пунктом 14(3)</w:t>
        </w:r>
      </w:hyperlink>
      <w:r>
        <w:t xml:space="preserve"> настоящего Положения являются:</w:t>
      </w:r>
    </w:p>
    <w:p w:rsidR="00F30EAA" w:rsidRDefault="00F30EAA">
      <w:pPr>
        <w:pStyle w:val="ConsPlusNormal"/>
        <w:spacing w:before="220"/>
        <w:ind w:firstLine="540"/>
        <w:jc w:val="both"/>
      </w:pPr>
      <w:r>
        <w:t>1) непрохождение муниципальными образованиями отбора;</w:t>
      </w:r>
    </w:p>
    <w:p w:rsidR="00F30EAA" w:rsidRDefault="00F30E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0EAA">
        <w:trPr>
          <w:jc w:val="center"/>
        </w:trPr>
        <w:tc>
          <w:tcPr>
            <w:tcW w:w="9294" w:type="dxa"/>
            <w:tcBorders>
              <w:top w:val="nil"/>
              <w:left w:val="single" w:sz="24" w:space="0" w:color="CED3F1"/>
              <w:bottom w:val="nil"/>
              <w:right w:val="single" w:sz="24" w:space="0" w:color="F4F3F8"/>
            </w:tcBorders>
            <w:shd w:val="clear" w:color="auto" w:fill="F4F3F8"/>
          </w:tcPr>
          <w:p w:rsidR="00F30EAA" w:rsidRDefault="00F30EAA">
            <w:pPr>
              <w:pStyle w:val="ConsPlusNormal"/>
              <w:jc w:val="both"/>
            </w:pPr>
            <w:hyperlink r:id="rId103" w:history="1">
              <w:r>
                <w:rPr>
                  <w:color w:val="0000FF"/>
                </w:rPr>
                <w:t>Постановлением</w:t>
              </w:r>
            </w:hyperlink>
            <w:r>
              <w:rPr>
                <w:color w:val="392C69"/>
              </w:rPr>
              <w:t xml:space="preserve"> Правительства Иркутской области от 20.11.2019 N 959-пп в подпункт 2 пункта 14(6) внесены изменения, которые </w:t>
            </w:r>
            <w:hyperlink r:id="rId104"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30EAA" w:rsidRDefault="00F30EAA">
      <w:pPr>
        <w:pStyle w:val="ConsPlusNormal"/>
        <w:spacing w:before="280"/>
        <w:ind w:firstLine="540"/>
        <w:jc w:val="both"/>
      </w:pPr>
      <w:r>
        <w:t xml:space="preserve">2) несоответствие муниципальных образований условиям предоставления субсидий, установленным </w:t>
      </w:r>
      <w:hyperlink w:anchor="P82" w:history="1">
        <w:r>
          <w:rPr>
            <w:color w:val="0000FF"/>
          </w:rPr>
          <w:t>подпунктами 1</w:t>
        </w:r>
      </w:hyperlink>
      <w:r>
        <w:t xml:space="preserve">, </w:t>
      </w:r>
      <w:hyperlink w:anchor="P84" w:history="1">
        <w:r>
          <w:rPr>
            <w:color w:val="0000FF"/>
          </w:rPr>
          <w:t>2 пункта 5</w:t>
        </w:r>
      </w:hyperlink>
      <w:r>
        <w:t xml:space="preserve"> настоящего Положения;</w:t>
      </w:r>
    </w:p>
    <w:p w:rsidR="00F30EAA" w:rsidRDefault="00F30EAA">
      <w:pPr>
        <w:pStyle w:val="ConsPlusNormal"/>
        <w:jc w:val="both"/>
      </w:pPr>
      <w:r>
        <w:t xml:space="preserve">(пп. 2 в ред. </w:t>
      </w:r>
      <w:hyperlink r:id="rId105" w:history="1">
        <w:r>
          <w:rPr>
            <w:color w:val="0000FF"/>
          </w:rPr>
          <w:t>Постановления</w:t>
        </w:r>
      </w:hyperlink>
      <w:r>
        <w:t xml:space="preserve"> Правительства Иркутской области от 20.11.2019 N 959-пп)</w:t>
      </w:r>
    </w:p>
    <w:p w:rsidR="00F30EAA" w:rsidRDefault="00F30EAA">
      <w:pPr>
        <w:pStyle w:val="ConsPlusNormal"/>
        <w:spacing w:before="220"/>
        <w:ind w:firstLine="540"/>
        <w:jc w:val="both"/>
      </w:pPr>
      <w:r>
        <w:t>3) непредставление (неполное представление) документов на перераспределение субсидий;</w:t>
      </w:r>
    </w:p>
    <w:p w:rsidR="00F30EAA" w:rsidRDefault="00F30EAA">
      <w:pPr>
        <w:pStyle w:val="ConsPlusNormal"/>
        <w:spacing w:before="220"/>
        <w:ind w:firstLine="540"/>
        <w:jc w:val="both"/>
      </w:pPr>
      <w:r>
        <w:t xml:space="preserve">4) представление документов на перераспределение субсидий в нарушение срока, установленного </w:t>
      </w:r>
      <w:hyperlink w:anchor="P156" w:history="1">
        <w:r>
          <w:rPr>
            <w:color w:val="0000FF"/>
          </w:rPr>
          <w:t>пунктом 14(4)</w:t>
        </w:r>
      </w:hyperlink>
      <w:r>
        <w:t xml:space="preserve"> настоящего Положения.</w:t>
      </w:r>
    </w:p>
    <w:p w:rsidR="00F30EAA" w:rsidRDefault="00F30EAA">
      <w:pPr>
        <w:pStyle w:val="ConsPlusNormal"/>
        <w:jc w:val="both"/>
      </w:pPr>
      <w:r>
        <w:t xml:space="preserve">(п. 14(6) введен </w:t>
      </w:r>
      <w:hyperlink r:id="rId106" w:history="1">
        <w:r>
          <w:rPr>
            <w:color w:val="0000FF"/>
          </w:rPr>
          <w:t>Постановлением</w:t>
        </w:r>
      </w:hyperlink>
      <w:r>
        <w:t xml:space="preserve"> Правительства Иркутской области от 22.11.2017 N 763-пп)</w:t>
      </w:r>
    </w:p>
    <w:p w:rsidR="00F30EAA" w:rsidRDefault="00F30EAA">
      <w:pPr>
        <w:pStyle w:val="ConsPlusNormal"/>
        <w:spacing w:before="220"/>
        <w:ind w:firstLine="540"/>
        <w:jc w:val="both"/>
      </w:pPr>
      <w:r>
        <w:t xml:space="preserve">14(7). Перераспределение субсидий осуществляется между муниципальными образованиями, в отношении которых принято решение о предоставлении субсидий в соответствии с </w:t>
      </w:r>
      <w:hyperlink w:anchor="P152" w:history="1">
        <w:r>
          <w:rPr>
            <w:color w:val="0000FF"/>
          </w:rPr>
          <w:t>пунктом 14(3)</w:t>
        </w:r>
      </w:hyperlink>
      <w:r>
        <w:t xml:space="preserve"> настоящего Положения, в равных долях.</w:t>
      </w:r>
    </w:p>
    <w:p w:rsidR="00F30EAA" w:rsidRDefault="00F30EAA">
      <w:pPr>
        <w:pStyle w:val="ConsPlusNormal"/>
        <w:jc w:val="both"/>
      </w:pPr>
      <w:r>
        <w:t xml:space="preserve">(п. 14(7) введен </w:t>
      </w:r>
      <w:hyperlink r:id="rId107" w:history="1">
        <w:r>
          <w:rPr>
            <w:color w:val="0000FF"/>
          </w:rPr>
          <w:t>Постановлением</w:t>
        </w:r>
      </w:hyperlink>
      <w:r>
        <w:t xml:space="preserve"> Правительства Иркутской области от 22.11.2017 N 763-пп)</w:t>
      </w:r>
    </w:p>
    <w:p w:rsidR="00F30EAA" w:rsidRDefault="00F30EAA">
      <w:pPr>
        <w:pStyle w:val="ConsPlusNormal"/>
        <w:spacing w:before="220"/>
        <w:ind w:firstLine="540"/>
        <w:jc w:val="both"/>
      </w:pPr>
      <w:r>
        <w:t>14(8). В случае наличия средств областного бюджета на предоставление субсидий министерство проводит повторный отбор.</w:t>
      </w:r>
    </w:p>
    <w:p w:rsidR="00F30EAA" w:rsidRDefault="00F30EAA">
      <w:pPr>
        <w:pStyle w:val="ConsPlusNormal"/>
        <w:jc w:val="both"/>
      </w:pPr>
      <w:r>
        <w:t xml:space="preserve">(п. 14(8) введен </w:t>
      </w:r>
      <w:hyperlink r:id="rId108" w:history="1">
        <w:r>
          <w:rPr>
            <w:color w:val="0000FF"/>
          </w:rPr>
          <w:t>Постановлением</w:t>
        </w:r>
      </w:hyperlink>
      <w:r>
        <w:t xml:space="preserve"> Правительства Иркутской области от 13.02.2019 N 97-пп)</w:t>
      </w:r>
    </w:p>
    <w:p w:rsidR="00F30EAA" w:rsidRDefault="00F30E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0EAA">
        <w:trPr>
          <w:jc w:val="center"/>
        </w:trPr>
        <w:tc>
          <w:tcPr>
            <w:tcW w:w="9294" w:type="dxa"/>
            <w:tcBorders>
              <w:top w:val="nil"/>
              <w:left w:val="single" w:sz="24" w:space="0" w:color="CED3F1"/>
              <w:bottom w:val="nil"/>
              <w:right w:val="single" w:sz="24" w:space="0" w:color="F4F3F8"/>
            </w:tcBorders>
            <w:shd w:val="clear" w:color="auto" w:fill="F4F3F8"/>
          </w:tcPr>
          <w:p w:rsidR="00F30EAA" w:rsidRDefault="00F30EAA">
            <w:pPr>
              <w:pStyle w:val="ConsPlusNormal"/>
              <w:jc w:val="both"/>
            </w:pPr>
            <w:hyperlink r:id="rId109" w:history="1">
              <w:r>
                <w:rPr>
                  <w:color w:val="0000FF"/>
                </w:rPr>
                <w:t>Постановлением</w:t>
              </w:r>
            </w:hyperlink>
            <w:r>
              <w:rPr>
                <w:color w:val="392C69"/>
              </w:rPr>
              <w:t xml:space="preserve"> Правительства Иркутской области от 20.11.2019 N 959-пп в пункт 14(9) внесены изменения, которые </w:t>
            </w:r>
            <w:hyperlink r:id="rId110"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30EAA" w:rsidRDefault="00F30EAA">
      <w:pPr>
        <w:pStyle w:val="ConsPlusNormal"/>
        <w:spacing w:before="280"/>
        <w:ind w:firstLine="540"/>
        <w:jc w:val="both"/>
      </w:pPr>
      <w:bookmarkStart w:id="14" w:name="P175"/>
      <w:bookmarkEnd w:id="14"/>
      <w:r>
        <w:t xml:space="preserve">14(9). Право на участие в повторном отборе имеют муниципальные образования, </w:t>
      </w:r>
      <w:r>
        <w:lastRenderedPageBreak/>
        <w:t xml:space="preserve">соответствующие критериям отбора и условиям предоставления субсидий, установленным </w:t>
      </w:r>
      <w:hyperlink w:anchor="P70" w:history="1">
        <w:r>
          <w:rPr>
            <w:color w:val="0000FF"/>
          </w:rPr>
          <w:t>пунктом 4</w:t>
        </w:r>
      </w:hyperlink>
      <w:r>
        <w:t xml:space="preserve">, </w:t>
      </w:r>
      <w:hyperlink w:anchor="P82" w:history="1">
        <w:r>
          <w:rPr>
            <w:color w:val="0000FF"/>
          </w:rPr>
          <w:t>подпунктами 1</w:t>
        </w:r>
      </w:hyperlink>
      <w:r>
        <w:t xml:space="preserve">, </w:t>
      </w:r>
      <w:hyperlink w:anchor="P84" w:history="1">
        <w:r>
          <w:rPr>
            <w:color w:val="0000FF"/>
          </w:rPr>
          <w:t>2 пункта 5</w:t>
        </w:r>
      </w:hyperlink>
      <w:r>
        <w:t xml:space="preserve"> настоящего Положения, а также на территории которых в течение последних трех лет, предшествующих году проведения повторного отбора, введены в эксплуатацию здания домов культуры после завершения строительства или реконструкции либо приобретены здания домов культуры.</w:t>
      </w:r>
    </w:p>
    <w:p w:rsidR="00F30EAA" w:rsidRDefault="00F30EAA">
      <w:pPr>
        <w:pStyle w:val="ConsPlusNormal"/>
        <w:jc w:val="both"/>
      </w:pPr>
      <w:r>
        <w:t xml:space="preserve">(п. 14(9) введен </w:t>
      </w:r>
      <w:hyperlink r:id="rId111" w:history="1">
        <w:r>
          <w:rPr>
            <w:color w:val="0000FF"/>
          </w:rPr>
          <w:t>Постановлением</w:t>
        </w:r>
      </w:hyperlink>
      <w:r>
        <w:t xml:space="preserve"> Правительства Иркутской области от 13.02.2019 N 97-пп; в ред. </w:t>
      </w:r>
      <w:hyperlink r:id="rId112" w:history="1">
        <w:r>
          <w:rPr>
            <w:color w:val="0000FF"/>
          </w:rPr>
          <w:t>Постановления</w:t>
        </w:r>
      </w:hyperlink>
      <w:r>
        <w:t xml:space="preserve"> Правительства Иркутской области от 20.11.2019 N 959-пп)</w:t>
      </w:r>
    </w:p>
    <w:p w:rsidR="00F30EAA" w:rsidRDefault="00F30EAA">
      <w:pPr>
        <w:pStyle w:val="ConsPlusNormal"/>
        <w:spacing w:before="220"/>
        <w:ind w:firstLine="540"/>
        <w:jc w:val="both"/>
      </w:pPr>
      <w:r>
        <w:t>14(10). В целях проведения повторного отбора министерство на официальном сайте министерства в информационно-телекоммуникационной сети "Интернет" публикует извещение о проведении повторного отбора.</w:t>
      </w:r>
    </w:p>
    <w:p w:rsidR="00F30EAA" w:rsidRDefault="00F30EAA">
      <w:pPr>
        <w:pStyle w:val="ConsPlusNormal"/>
        <w:jc w:val="both"/>
      </w:pPr>
      <w:r>
        <w:t xml:space="preserve">(п. 14(10) введен </w:t>
      </w:r>
      <w:hyperlink r:id="rId113" w:history="1">
        <w:r>
          <w:rPr>
            <w:color w:val="0000FF"/>
          </w:rPr>
          <w:t>Постановлением</w:t>
        </w:r>
      </w:hyperlink>
      <w:r>
        <w:t xml:space="preserve"> Правительства Иркутской области от 13.02.2019 N 97-пп)</w:t>
      </w:r>
    </w:p>
    <w:p w:rsidR="00F30EAA" w:rsidRDefault="00F30EAA">
      <w:pPr>
        <w:pStyle w:val="ConsPlusNormal"/>
        <w:spacing w:before="220"/>
        <w:ind w:firstLine="540"/>
        <w:jc w:val="both"/>
      </w:pPr>
      <w:bookmarkStart w:id="15" w:name="P179"/>
      <w:bookmarkEnd w:id="15"/>
      <w:r>
        <w:t>14(11). Для участия в повторном отборе в срок, определенный в извещении о проведении повторного отбора, органы местного самоуправления муниципальных образований представляют в министерство следующие документы (далее - документы для участия в повторном отборе):</w:t>
      </w:r>
    </w:p>
    <w:p w:rsidR="00F30EAA" w:rsidRDefault="00F30E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0EAA">
        <w:trPr>
          <w:jc w:val="center"/>
        </w:trPr>
        <w:tc>
          <w:tcPr>
            <w:tcW w:w="9294" w:type="dxa"/>
            <w:tcBorders>
              <w:top w:val="nil"/>
              <w:left w:val="single" w:sz="24" w:space="0" w:color="CED3F1"/>
              <w:bottom w:val="nil"/>
              <w:right w:val="single" w:sz="24" w:space="0" w:color="F4F3F8"/>
            </w:tcBorders>
            <w:shd w:val="clear" w:color="auto" w:fill="F4F3F8"/>
          </w:tcPr>
          <w:p w:rsidR="00F30EAA" w:rsidRDefault="00F30EAA">
            <w:pPr>
              <w:pStyle w:val="ConsPlusNormal"/>
              <w:jc w:val="both"/>
            </w:pPr>
            <w:hyperlink r:id="rId114" w:history="1">
              <w:r>
                <w:rPr>
                  <w:color w:val="0000FF"/>
                </w:rPr>
                <w:t>Постановлением</w:t>
              </w:r>
            </w:hyperlink>
            <w:r>
              <w:rPr>
                <w:color w:val="392C69"/>
              </w:rPr>
              <w:t xml:space="preserve"> Правительства Иркутской области от 20.11.2019 N 959-пп в подпункт 1 пункта 14(11) внесены изменения, которые </w:t>
            </w:r>
            <w:hyperlink r:id="rId115"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30EAA" w:rsidRDefault="00F30EAA">
      <w:pPr>
        <w:pStyle w:val="ConsPlusNormal"/>
        <w:spacing w:before="280"/>
        <w:ind w:firstLine="540"/>
        <w:jc w:val="both"/>
      </w:pPr>
      <w:r>
        <w:t xml:space="preserve">1) заявку на предоставление субсидий по результатам повторного отбора, содержащую информацию о соответствии критериям отбора, установленным </w:t>
      </w:r>
      <w:hyperlink w:anchor="P70" w:history="1">
        <w:r>
          <w:rPr>
            <w:color w:val="0000FF"/>
          </w:rPr>
          <w:t>пунктом 4</w:t>
        </w:r>
      </w:hyperlink>
      <w:r>
        <w:t xml:space="preserve"> настоящего Положения, составленную в произвольной форме, за подписью главы муниципального образования;</w:t>
      </w:r>
    </w:p>
    <w:p w:rsidR="00F30EAA" w:rsidRDefault="00F30EAA">
      <w:pPr>
        <w:pStyle w:val="ConsPlusNormal"/>
        <w:jc w:val="both"/>
      </w:pPr>
      <w:r>
        <w:t xml:space="preserve">(в ред. </w:t>
      </w:r>
      <w:hyperlink r:id="rId116" w:history="1">
        <w:r>
          <w:rPr>
            <w:color w:val="0000FF"/>
          </w:rPr>
          <w:t>Постановления</w:t>
        </w:r>
      </w:hyperlink>
      <w:r>
        <w:t xml:space="preserve"> Правительства Иркутской области от 20.11.2019 N 959-пп)</w:t>
      </w:r>
    </w:p>
    <w:p w:rsidR="00F30EAA" w:rsidRDefault="00F30EAA">
      <w:pPr>
        <w:pStyle w:val="ConsPlusNormal"/>
        <w:spacing w:before="220"/>
        <w:ind w:firstLine="540"/>
        <w:jc w:val="both"/>
      </w:pPr>
      <w:r>
        <w:t xml:space="preserve">2) документы, указанные в </w:t>
      </w:r>
      <w:hyperlink w:anchor="P94" w:history="1">
        <w:r>
          <w:rPr>
            <w:color w:val="0000FF"/>
          </w:rPr>
          <w:t>подпунктах 1</w:t>
        </w:r>
      </w:hyperlink>
      <w:r>
        <w:t xml:space="preserve">, </w:t>
      </w:r>
      <w:hyperlink w:anchor="P97" w:history="1">
        <w:r>
          <w:rPr>
            <w:color w:val="0000FF"/>
          </w:rPr>
          <w:t>3</w:t>
        </w:r>
      </w:hyperlink>
      <w:r>
        <w:t xml:space="preserve">, </w:t>
      </w:r>
      <w:hyperlink w:anchor="P99" w:history="1">
        <w:r>
          <w:rPr>
            <w:color w:val="0000FF"/>
          </w:rPr>
          <w:t>4 пункта 8</w:t>
        </w:r>
      </w:hyperlink>
      <w:r>
        <w:t xml:space="preserve"> настоящего Положения;</w:t>
      </w:r>
    </w:p>
    <w:p w:rsidR="00F30EAA" w:rsidRDefault="00F30EAA">
      <w:pPr>
        <w:pStyle w:val="ConsPlusNormal"/>
        <w:spacing w:before="220"/>
        <w:ind w:firstLine="540"/>
        <w:jc w:val="both"/>
      </w:pPr>
      <w:r>
        <w:t>3) выписку из Единого государственного реестра недвижимости об объекте недвижимости, удостоверяющую государственную регистрацию права оперативного управления на здание дома культуры;</w:t>
      </w:r>
    </w:p>
    <w:p w:rsidR="00F30EAA" w:rsidRDefault="00F30EAA">
      <w:pPr>
        <w:pStyle w:val="ConsPlusNormal"/>
        <w:spacing w:before="220"/>
        <w:ind w:firstLine="540"/>
        <w:jc w:val="both"/>
      </w:pPr>
      <w:r>
        <w:t>4) копию разрешения на ввод здания дома культуры в эксплуатацию (в случае, если здание дома культуры введено в эксплуатацию после завершения строительства или реконструкции).</w:t>
      </w:r>
    </w:p>
    <w:p w:rsidR="00F30EAA" w:rsidRDefault="00F30EAA">
      <w:pPr>
        <w:pStyle w:val="ConsPlusNormal"/>
        <w:jc w:val="both"/>
      </w:pPr>
      <w:r>
        <w:t xml:space="preserve">(п. 14(11) введен </w:t>
      </w:r>
      <w:hyperlink r:id="rId117" w:history="1">
        <w:r>
          <w:rPr>
            <w:color w:val="0000FF"/>
          </w:rPr>
          <w:t>Постановлением</w:t>
        </w:r>
      </w:hyperlink>
      <w:r>
        <w:t xml:space="preserve"> Правительства Иркутской области от 13.02.2019 N 97-пп)</w:t>
      </w:r>
    </w:p>
    <w:p w:rsidR="00F30EAA" w:rsidRDefault="00F30EAA">
      <w:pPr>
        <w:pStyle w:val="ConsPlusNormal"/>
        <w:spacing w:before="220"/>
        <w:ind w:firstLine="540"/>
        <w:jc w:val="both"/>
      </w:pPr>
      <w:r>
        <w:t>14(12). В течение 10 рабочих дней с даты окончания срока представления документов для участия в повторном отборе министерство рассматривает их и принимает решение о допуске к повторному отбору и предоставлении субсидий или об отказе в допуске к повторному отбору и об отказе в предоставлении субсидий.</w:t>
      </w:r>
    </w:p>
    <w:p w:rsidR="00F30EAA" w:rsidRDefault="00F30EAA">
      <w:pPr>
        <w:pStyle w:val="ConsPlusNormal"/>
        <w:jc w:val="both"/>
      </w:pPr>
      <w:r>
        <w:t xml:space="preserve">(п. 14(12) введен </w:t>
      </w:r>
      <w:hyperlink r:id="rId118" w:history="1">
        <w:r>
          <w:rPr>
            <w:color w:val="0000FF"/>
          </w:rPr>
          <w:t>Постановлением</w:t>
        </w:r>
      </w:hyperlink>
      <w:r>
        <w:t xml:space="preserve"> Правительства Иркутской области от 13.02.2019 N 97-пп)</w:t>
      </w:r>
    </w:p>
    <w:p w:rsidR="00F30EAA" w:rsidRDefault="00F30EAA">
      <w:pPr>
        <w:pStyle w:val="ConsPlusNormal"/>
        <w:spacing w:before="220"/>
        <w:ind w:firstLine="540"/>
        <w:jc w:val="both"/>
      </w:pPr>
      <w:r>
        <w:t>14(13). Основанием для отказа в допуске к повторному отбору и отказа в предоставлении субсидий являются:</w:t>
      </w:r>
    </w:p>
    <w:p w:rsidR="00F30EAA" w:rsidRDefault="00F30EAA">
      <w:pPr>
        <w:pStyle w:val="ConsPlusNormal"/>
        <w:spacing w:before="220"/>
        <w:ind w:firstLine="540"/>
        <w:jc w:val="both"/>
      </w:pPr>
      <w:r>
        <w:t xml:space="preserve">1) несоответствие муниципального образования требованиям, установленным </w:t>
      </w:r>
      <w:hyperlink w:anchor="P175" w:history="1">
        <w:r>
          <w:rPr>
            <w:color w:val="0000FF"/>
          </w:rPr>
          <w:t>пунктом 14(9)</w:t>
        </w:r>
      </w:hyperlink>
      <w:r>
        <w:t xml:space="preserve"> настоящего Положения;</w:t>
      </w:r>
    </w:p>
    <w:p w:rsidR="00F30EAA" w:rsidRDefault="00F30EAA">
      <w:pPr>
        <w:pStyle w:val="ConsPlusNormal"/>
        <w:spacing w:before="220"/>
        <w:ind w:firstLine="540"/>
        <w:jc w:val="both"/>
      </w:pPr>
      <w:r>
        <w:t>2) непредставление (неполное представление) документов для участия в повторном отборе;</w:t>
      </w:r>
    </w:p>
    <w:p w:rsidR="00F30EAA" w:rsidRDefault="00F30EAA">
      <w:pPr>
        <w:pStyle w:val="ConsPlusNormal"/>
        <w:spacing w:before="220"/>
        <w:ind w:firstLine="540"/>
        <w:jc w:val="both"/>
      </w:pPr>
      <w:r>
        <w:t xml:space="preserve">3) представление документов для участия в повторном отборе в нарушение срока, установленного </w:t>
      </w:r>
      <w:hyperlink w:anchor="P179" w:history="1">
        <w:r>
          <w:rPr>
            <w:color w:val="0000FF"/>
          </w:rPr>
          <w:t>пунктом 14(11)</w:t>
        </w:r>
      </w:hyperlink>
      <w:r>
        <w:t xml:space="preserve"> настоящего Положения;</w:t>
      </w:r>
    </w:p>
    <w:p w:rsidR="00F30EAA" w:rsidRDefault="00F30E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0EAA">
        <w:trPr>
          <w:jc w:val="center"/>
        </w:trPr>
        <w:tc>
          <w:tcPr>
            <w:tcW w:w="9294" w:type="dxa"/>
            <w:tcBorders>
              <w:top w:val="nil"/>
              <w:left w:val="single" w:sz="24" w:space="0" w:color="CED3F1"/>
              <w:bottom w:val="nil"/>
              <w:right w:val="single" w:sz="24" w:space="0" w:color="F4F3F8"/>
            </w:tcBorders>
            <w:shd w:val="clear" w:color="auto" w:fill="F4F3F8"/>
          </w:tcPr>
          <w:p w:rsidR="00F30EAA" w:rsidRDefault="00F30EAA">
            <w:pPr>
              <w:pStyle w:val="ConsPlusNormal"/>
              <w:jc w:val="both"/>
            </w:pPr>
            <w:r>
              <w:rPr>
                <w:color w:val="392C69"/>
              </w:rPr>
              <w:lastRenderedPageBreak/>
              <w:t xml:space="preserve">Действие подпункта 4 пункта 14(13), введенного </w:t>
            </w:r>
            <w:hyperlink r:id="rId119" w:history="1">
              <w:r>
                <w:rPr>
                  <w:color w:val="0000FF"/>
                </w:rPr>
                <w:t>Постановлением</w:t>
              </w:r>
            </w:hyperlink>
            <w:r>
              <w:rPr>
                <w:color w:val="392C69"/>
              </w:rPr>
              <w:t xml:space="preserve"> Правительства Иркутской области от 20.11.2019 N 959-пп, </w:t>
            </w:r>
            <w:hyperlink r:id="rId120" w:history="1">
              <w:r>
                <w:rPr>
                  <w:color w:val="0000FF"/>
                </w:rPr>
                <w:t>применяется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30EAA" w:rsidRDefault="00F30EAA">
      <w:pPr>
        <w:pStyle w:val="ConsPlusNormal"/>
        <w:spacing w:before="280"/>
        <w:ind w:firstLine="540"/>
        <w:jc w:val="both"/>
      </w:pPr>
      <w:r>
        <w:t xml:space="preserve">4) несоблюдение требования, установленного </w:t>
      </w:r>
      <w:hyperlink w:anchor="P102" w:history="1">
        <w:r>
          <w:rPr>
            <w:color w:val="0000FF"/>
          </w:rPr>
          <w:t>пунктом 8(1)</w:t>
        </w:r>
      </w:hyperlink>
      <w:r>
        <w:t xml:space="preserve"> настоящего Положения.</w:t>
      </w:r>
    </w:p>
    <w:p w:rsidR="00F30EAA" w:rsidRDefault="00F30EAA">
      <w:pPr>
        <w:pStyle w:val="ConsPlusNormal"/>
        <w:jc w:val="both"/>
      </w:pPr>
      <w:r>
        <w:t xml:space="preserve">(пп. 4 введен </w:t>
      </w:r>
      <w:hyperlink r:id="rId121" w:history="1">
        <w:r>
          <w:rPr>
            <w:color w:val="0000FF"/>
          </w:rPr>
          <w:t>Постановлением</w:t>
        </w:r>
      </w:hyperlink>
      <w:r>
        <w:t xml:space="preserve"> Правительства Иркутской области от 20.11.2019 N 959-пп)</w:t>
      </w:r>
    </w:p>
    <w:p w:rsidR="00F30EAA" w:rsidRDefault="00F30EAA">
      <w:pPr>
        <w:pStyle w:val="ConsPlusNormal"/>
        <w:jc w:val="both"/>
      </w:pPr>
      <w:r>
        <w:t xml:space="preserve">(п. 14(13) введен </w:t>
      </w:r>
      <w:hyperlink r:id="rId122" w:history="1">
        <w:r>
          <w:rPr>
            <w:color w:val="0000FF"/>
          </w:rPr>
          <w:t>Постановлением</w:t>
        </w:r>
      </w:hyperlink>
      <w:r>
        <w:t xml:space="preserve"> Правительства Иркутской области от 13.02.2019 N 97-пп)</w:t>
      </w:r>
    </w:p>
    <w:p w:rsidR="00F30EAA" w:rsidRDefault="00F30EAA">
      <w:pPr>
        <w:pStyle w:val="ConsPlusNormal"/>
        <w:spacing w:before="220"/>
        <w:ind w:firstLine="540"/>
        <w:jc w:val="both"/>
      </w:pPr>
      <w:r>
        <w:t>14(14). Об отказе в допуске к повторному отбору и об отказе в предоставлении субсидий министерство письменно уведомляет муниципальное образование не позднее 10 рабочих дней со дня принятия такого решения.</w:t>
      </w:r>
    </w:p>
    <w:p w:rsidR="00F30EAA" w:rsidRDefault="00F30EAA">
      <w:pPr>
        <w:pStyle w:val="ConsPlusNormal"/>
        <w:jc w:val="both"/>
      </w:pPr>
      <w:r>
        <w:t xml:space="preserve">(п. 14(14) введен </w:t>
      </w:r>
      <w:hyperlink r:id="rId123" w:history="1">
        <w:r>
          <w:rPr>
            <w:color w:val="0000FF"/>
          </w:rPr>
          <w:t>Постановлением</w:t>
        </w:r>
      </w:hyperlink>
      <w:r>
        <w:t xml:space="preserve"> Правительства Иркутской области от 13.02.2019 N 97-пп)</w:t>
      </w:r>
    </w:p>
    <w:p w:rsidR="00F30EAA" w:rsidRDefault="00F30EAA">
      <w:pPr>
        <w:pStyle w:val="ConsPlusNormal"/>
        <w:spacing w:before="220"/>
        <w:ind w:firstLine="540"/>
        <w:jc w:val="both"/>
      </w:pPr>
      <w:r>
        <w:t xml:space="preserve">14(15). По результатам повторного отбора дома культуры муниципальных образований, в отношении которых принято решение о допуске к повторному отбору и предоставлении субсидий, включаются в </w:t>
      </w:r>
      <w:hyperlink w:anchor="P290" w:history="1">
        <w:r>
          <w:rPr>
            <w:color w:val="0000FF"/>
          </w:rPr>
          <w:t>перечень</w:t>
        </w:r>
      </w:hyperlink>
      <w:r>
        <w:t xml:space="preserve"> домов культуры муниципальных образований, прошедших отбор (приложение 2 к настоящему Положению).</w:t>
      </w:r>
    </w:p>
    <w:p w:rsidR="00F30EAA" w:rsidRDefault="00F30EAA">
      <w:pPr>
        <w:pStyle w:val="ConsPlusNormal"/>
        <w:jc w:val="both"/>
      </w:pPr>
      <w:r>
        <w:t xml:space="preserve">(п. 14(15) введен </w:t>
      </w:r>
      <w:hyperlink r:id="rId124" w:history="1">
        <w:r>
          <w:rPr>
            <w:color w:val="0000FF"/>
          </w:rPr>
          <w:t>Постановлением</w:t>
        </w:r>
      </w:hyperlink>
      <w:r>
        <w:t xml:space="preserve"> Правительства Иркутской области от 13.02.2019 N 97-пп)</w:t>
      </w:r>
    </w:p>
    <w:p w:rsidR="00F30EAA" w:rsidRDefault="00F30E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0EAA">
        <w:trPr>
          <w:jc w:val="center"/>
        </w:trPr>
        <w:tc>
          <w:tcPr>
            <w:tcW w:w="9294" w:type="dxa"/>
            <w:tcBorders>
              <w:top w:val="nil"/>
              <w:left w:val="single" w:sz="24" w:space="0" w:color="CED3F1"/>
              <w:bottom w:val="nil"/>
              <w:right w:val="single" w:sz="24" w:space="0" w:color="F4F3F8"/>
            </w:tcBorders>
            <w:shd w:val="clear" w:color="auto" w:fill="F4F3F8"/>
          </w:tcPr>
          <w:p w:rsidR="00F30EAA" w:rsidRDefault="00F30EAA">
            <w:pPr>
              <w:pStyle w:val="ConsPlusNormal"/>
              <w:jc w:val="both"/>
            </w:pPr>
            <w:hyperlink r:id="rId125" w:history="1">
              <w:r>
                <w:rPr>
                  <w:color w:val="0000FF"/>
                </w:rPr>
                <w:t>Постановлением</w:t>
              </w:r>
            </w:hyperlink>
            <w:r>
              <w:rPr>
                <w:color w:val="392C69"/>
              </w:rPr>
              <w:t xml:space="preserve"> Правительства Иркутской области от 20.11.2019 N 959-пп в пункт 15 внесены изменения, которые </w:t>
            </w:r>
            <w:hyperlink r:id="rId126"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30EAA" w:rsidRDefault="00F30EAA">
      <w:pPr>
        <w:pStyle w:val="ConsPlusNormal"/>
        <w:spacing w:before="280"/>
        <w:ind w:firstLine="540"/>
        <w:jc w:val="both"/>
      </w:pPr>
      <w:r>
        <w:t xml:space="preserve">15. Предоставление субсидий осуществляется на основании соглашения, заключаемого между министерством и органом местного самоуправления муниципального образования в соответствии с </w:t>
      </w:r>
      <w:hyperlink r:id="rId127" w:history="1">
        <w:r>
          <w:rPr>
            <w:color w:val="0000FF"/>
          </w:rPr>
          <w:t>пунктами 9</w:t>
        </w:r>
      </w:hyperlink>
      <w:r>
        <w:t xml:space="preserve">, </w:t>
      </w:r>
      <w:hyperlink r:id="rId128" w:history="1">
        <w:r>
          <w:rPr>
            <w:color w:val="0000FF"/>
          </w:rPr>
          <w:t>10</w:t>
        </w:r>
      </w:hyperlink>
      <w:r>
        <w:t xml:space="preserve"> Правил формирования, предоставления и распределения субсидий, путем их перечисления в установленном законодательством порядке.</w:t>
      </w:r>
    </w:p>
    <w:p w:rsidR="00F30EAA" w:rsidRDefault="00F30EAA">
      <w:pPr>
        <w:pStyle w:val="ConsPlusNormal"/>
        <w:spacing w:before="220"/>
        <w:ind w:firstLine="540"/>
        <w:jc w:val="both"/>
      </w:pPr>
      <w:r>
        <w:t>В случае незаключения соглашения субсидии не предоставляются.</w:t>
      </w:r>
    </w:p>
    <w:p w:rsidR="00F30EAA" w:rsidRDefault="00F30EAA">
      <w:pPr>
        <w:pStyle w:val="ConsPlusNormal"/>
        <w:jc w:val="both"/>
      </w:pPr>
      <w:r>
        <w:t xml:space="preserve">(п. 15 в ред. </w:t>
      </w:r>
      <w:hyperlink r:id="rId129" w:history="1">
        <w:r>
          <w:rPr>
            <w:color w:val="0000FF"/>
          </w:rPr>
          <w:t>Постановления</w:t>
        </w:r>
      </w:hyperlink>
      <w:r>
        <w:t xml:space="preserve"> Правительства Иркутской области от 20.11.2019 N 959-пп)</w:t>
      </w:r>
    </w:p>
    <w:p w:rsidR="00F30EAA" w:rsidRDefault="00F30EAA">
      <w:pPr>
        <w:pStyle w:val="ConsPlusNormal"/>
        <w:spacing w:before="220"/>
        <w:ind w:firstLine="540"/>
        <w:jc w:val="both"/>
      </w:pPr>
      <w:r>
        <w:t>15(1). В случае передачи полномочий получателя средств областного бюджета по перечислению субсидий Управлению Федерального казначейства Иркутской области для перечисления субсидий органы местного самоуправления муниципальных образований представляют в министерство следующие документы:</w:t>
      </w:r>
    </w:p>
    <w:p w:rsidR="00F30EAA" w:rsidRDefault="00F30EAA">
      <w:pPr>
        <w:pStyle w:val="ConsPlusNormal"/>
        <w:spacing w:before="220"/>
        <w:ind w:firstLine="540"/>
        <w:jc w:val="both"/>
      </w:pPr>
      <w:r>
        <w:t>1) копию соглашения об осуществлении органами Федерального казначейства отдельных функций по исполнению местного бюджета при кассовом обслуживании исполнения местного бюджета в части санкционирования оплаты денежных обязательств, источником финансового обеспечения которых являются субсидии (в случае открытия лицевых счетов получателям средств местного бюджета в территориальных органах Федерального казначейства);</w:t>
      </w:r>
    </w:p>
    <w:p w:rsidR="00F30EAA" w:rsidRDefault="00F30EAA">
      <w:pPr>
        <w:pStyle w:val="ConsPlusNormal"/>
        <w:spacing w:before="220"/>
        <w:ind w:firstLine="540"/>
        <w:jc w:val="both"/>
      </w:pPr>
      <w:r>
        <w:t>2) копию порядка санкционирования оплаты денежных обязательств получателей средств местного бюджета либо порядка исполнения местного бюджета по расходам (в случае открытия лицевых счетов получателям средств местного бюджета в финансовых органах муниципальных образований).</w:t>
      </w:r>
    </w:p>
    <w:p w:rsidR="00F30EAA" w:rsidRDefault="00F30EAA">
      <w:pPr>
        <w:pStyle w:val="ConsPlusNormal"/>
        <w:jc w:val="both"/>
      </w:pPr>
      <w:r>
        <w:t xml:space="preserve">(п. 15(1) введен </w:t>
      </w:r>
      <w:hyperlink r:id="rId130" w:history="1">
        <w:r>
          <w:rPr>
            <w:color w:val="0000FF"/>
          </w:rPr>
          <w:t>Постановлением</w:t>
        </w:r>
      </w:hyperlink>
      <w:r>
        <w:t xml:space="preserve"> Правительства Иркутской области от 21.03.2017 N 175-пп)</w:t>
      </w:r>
    </w:p>
    <w:p w:rsidR="00F30EAA" w:rsidRDefault="00F30E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0EAA">
        <w:trPr>
          <w:jc w:val="center"/>
        </w:trPr>
        <w:tc>
          <w:tcPr>
            <w:tcW w:w="9294" w:type="dxa"/>
            <w:tcBorders>
              <w:top w:val="nil"/>
              <w:left w:val="single" w:sz="24" w:space="0" w:color="CED3F1"/>
              <w:bottom w:val="nil"/>
              <w:right w:val="single" w:sz="24" w:space="0" w:color="F4F3F8"/>
            </w:tcBorders>
            <w:shd w:val="clear" w:color="auto" w:fill="F4F3F8"/>
          </w:tcPr>
          <w:p w:rsidR="00F30EAA" w:rsidRDefault="00F30EAA">
            <w:pPr>
              <w:pStyle w:val="ConsPlusNormal"/>
              <w:jc w:val="both"/>
            </w:pPr>
            <w:hyperlink r:id="rId131" w:history="1">
              <w:r>
                <w:rPr>
                  <w:color w:val="0000FF"/>
                </w:rPr>
                <w:t>Постановлением</w:t>
              </w:r>
            </w:hyperlink>
            <w:r>
              <w:rPr>
                <w:color w:val="392C69"/>
              </w:rPr>
              <w:t xml:space="preserve"> Правительства Иркутской области от 20.11.2019 N 959-пп в пункт 16 внесены изменения, которые </w:t>
            </w:r>
            <w:hyperlink r:id="rId132" w:history="1">
              <w:r>
                <w:rPr>
                  <w:color w:val="0000FF"/>
                </w:rPr>
                <w:t>применяются</w:t>
              </w:r>
            </w:hyperlink>
            <w:r>
              <w:rPr>
                <w:color w:val="392C69"/>
              </w:rPr>
              <w:t xml:space="preserve"> к правоотношениям, возникающим при составлении и </w:t>
            </w:r>
            <w:r>
              <w:rPr>
                <w:color w:val="392C69"/>
              </w:rPr>
              <w:lastRenderedPageBreak/>
              <w:t>исполнении областного бюджета, начиная с бюджета на 2020 год и на плановый период 2021 и 2022 годов.</w:t>
            </w:r>
          </w:p>
        </w:tc>
      </w:tr>
    </w:tbl>
    <w:p w:rsidR="00F30EAA" w:rsidRDefault="00F30EAA">
      <w:pPr>
        <w:pStyle w:val="ConsPlusNormal"/>
        <w:spacing w:before="280"/>
        <w:ind w:firstLine="540"/>
        <w:jc w:val="both"/>
      </w:pPr>
      <w:r>
        <w:lastRenderedPageBreak/>
        <w:t xml:space="preserve">16. Утратил силу. - </w:t>
      </w:r>
      <w:hyperlink r:id="rId133" w:history="1">
        <w:r>
          <w:rPr>
            <w:color w:val="0000FF"/>
          </w:rPr>
          <w:t>Постановление</w:t>
        </w:r>
      </w:hyperlink>
      <w:r>
        <w:t xml:space="preserve"> Правительства Иркутской области от 20.11.2019 N 959-пп.</w:t>
      </w:r>
    </w:p>
    <w:p w:rsidR="00F30EAA" w:rsidRDefault="00F30EAA">
      <w:pPr>
        <w:pStyle w:val="ConsPlusNormal"/>
        <w:spacing w:before="220"/>
        <w:ind w:firstLine="540"/>
        <w:jc w:val="both"/>
      </w:pPr>
      <w:r>
        <w:t>17. В случае нецелевого использования субсидий к муниципальному образованию применяются бюджетные меры принуждения, предусмотренные бюджетным законодательством Российской Федерации.</w:t>
      </w:r>
    </w:p>
    <w:p w:rsidR="00F30EAA" w:rsidRDefault="00F30EAA">
      <w:pPr>
        <w:pStyle w:val="ConsPlusNormal"/>
        <w:jc w:val="both"/>
      </w:pPr>
      <w:r>
        <w:t xml:space="preserve">(п. 17 в ред. </w:t>
      </w:r>
      <w:hyperlink r:id="rId134" w:history="1">
        <w:r>
          <w:rPr>
            <w:color w:val="0000FF"/>
          </w:rPr>
          <w:t>Постановления</w:t>
        </w:r>
      </w:hyperlink>
      <w:r>
        <w:t xml:space="preserve"> Правительства Иркутской области от 20.11.2019 N 959-пп)</w:t>
      </w:r>
    </w:p>
    <w:p w:rsidR="00F30EAA" w:rsidRDefault="00F30EAA">
      <w:pPr>
        <w:pStyle w:val="ConsPlusNormal"/>
        <w:spacing w:before="220"/>
        <w:ind w:firstLine="540"/>
        <w:jc w:val="both"/>
      </w:pPr>
      <w:r>
        <w:t>18. Органы местного самоуправления муниципальных образований по форме, в сроки и в порядке, предусмотренные соглашением, представляют в министерство отчетность об осуществлении расходов местного бюджета, в целях софинансирования которых предоставляются субсидии, а также о достижении значений показателей результативности использования субсидий.</w:t>
      </w:r>
    </w:p>
    <w:p w:rsidR="00F30EAA" w:rsidRDefault="00F30EAA">
      <w:pPr>
        <w:pStyle w:val="ConsPlusNormal"/>
        <w:jc w:val="both"/>
      </w:pPr>
      <w:r>
        <w:t xml:space="preserve">(п. 18 в ред. </w:t>
      </w:r>
      <w:hyperlink r:id="rId135" w:history="1">
        <w:r>
          <w:rPr>
            <w:color w:val="0000FF"/>
          </w:rPr>
          <w:t>Постановления</w:t>
        </w:r>
      </w:hyperlink>
      <w:r>
        <w:t xml:space="preserve"> Правительства Иркутской области от 06.12.2018 N 900-пп)</w:t>
      </w:r>
    </w:p>
    <w:p w:rsidR="00F30EAA" w:rsidRDefault="00F30EAA">
      <w:pPr>
        <w:pStyle w:val="ConsPlusNormal"/>
        <w:spacing w:before="220"/>
        <w:ind w:firstLine="540"/>
        <w:jc w:val="both"/>
      </w:pPr>
      <w:bookmarkStart w:id="16" w:name="P215"/>
      <w:bookmarkEnd w:id="16"/>
      <w:r>
        <w:t xml:space="preserve">18(1). В случае если муниципальным образованием по состоянию на 31 декабря года предоставления субсидий допущены нарушения обязательств по достижению значений показателей результативности использования субсидий, предусмотренных соглашением, и если в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возврату из местного бюджета в областной бюджет в срок до 1 мая года, следующего за годом предоставления субсидий, определяется в соответствии с </w:t>
      </w:r>
      <w:hyperlink r:id="rId136" w:history="1">
        <w:r>
          <w:rPr>
            <w:color w:val="0000FF"/>
          </w:rPr>
          <w:t>пунктами 20</w:t>
        </w:r>
      </w:hyperlink>
      <w:r>
        <w:t xml:space="preserve"> - </w:t>
      </w:r>
      <w:hyperlink r:id="rId137" w:history="1">
        <w:r>
          <w:rPr>
            <w:color w:val="0000FF"/>
          </w:rPr>
          <w:t>24</w:t>
        </w:r>
      </w:hyperlink>
      <w:r>
        <w:t xml:space="preserve"> Правил формирования, предоставления и распределения субсидий.</w:t>
      </w:r>
    </w:p>
    <w:p w:rsidR="00F30EAA" w:rsidRDefault="00F30EAA">
      <w:pPr>
        <w:pStyle w:val="ConsPlusNormal"/>
        <w:jc w:val="both"/>
      </w:pPr>
      <w:r>
        <w:t xml:space="preserve">(п. 18(1) в ред. </w:t>
      </w:r>
      <w:hyperlink r:id="rId138" w:history="1">
        <w:r>
          <w:rPr>
            <w:color w:val="0000FF"/>
          </w:rPr>
          <w:t>Постановления</w:t>
        </w:r>
      </w:hyperlink>
      <w:r>
        <w:t xml:space="preserve"> Правительства Иркутской области от 06.12.2018 N 900-пп)</w:t>
      </w:r>
    </w:p>
    <w:p w:rsidR="00F30EAA" w:rsidRDefault="00F30EAA">
      <w:pPr>
        <w:pStyle w:val="ConsPlusNormal"/>
        <w:spacing w:before="220"/>
        <w:ind w:firstLine="540"/>
        <w:jc w:val="both"/>
      </w:pPr>
      <w:r>
        <w:t xml:space="preserve">18(2) - 18(4). Утратили силу с 1 января 2019 года. - </w:t>
      </w:r>
      <w:hyperlink r:id="rId139" w:history="1">
        <w:r>
          <w:rPr>
            <w:color w:val="0000FF"/>
          </w:rPr>
          <w:t>Постановление</w:t>
        </w:r>
      </w:hyperlink>
      <w:r>
        <w:t xml:space="preserve"> Правительства Иркутской области от 06.12.2018 N 900-пп.</w:t>
      </w:r>
    </w:p>
    <w:p w:rsidR="00F30EAA" w:rsidRDefault="00F30EAA">
      <w:pPr>
        <w:pStyle w:val="ConsPlusNormal"/>
        <w:spacing w:before="220"/>
        <w:ind w:firstLine="540"/>
        <w:jc w:val="both"/>
      </w:pPr>
      <w:r>
        <w:t xml:space="preserve">18(5). Основанием для освобождения муниципального образования от применения меры ответственности, предусмотренной </w:t>
      </w:r>
      <w:hyperlink w:anchor="P215" w:history="1">
        <w:r>
          <w:rPr>
            <w:color w:val="0000FF"/>
          </w:rPr>
          <w:t>пунктом 18(1)</w:t>
        </w:r>
      </w:hyperlink>
      <w:r>
        <w:t xml:space="preserve"> настоящего Положения, является документально подтвержденное наступление обстоятельств непреодолимой силы, препятствующих исполнению обязательств по достижению значений показателей результативности использования субсидий, предусмотренных соглашением.</w:t>
      </w:r>
    </w:p>
    <w:p w:rsidR="00F30EAA" w:rsidRDefault="00F30EAA">
      <w:pPr>
        <w:pStyle w:val="ConsPlusNormal"/>
        <w:spacing w:before="220"/>
        <w:ind w:firstLine="540"/>
        <w:jc w:val="both"/>
      </w:pPr>
      <w:r>
        <w:t>Документы, подтверждающие наступление обстоятельств непреодолимой силы, препятствующих исполнению обязательств по достижению значений показателей результативности использования субсидий, предусмотренных соглашением, представляются в министерство органом местного самоуправления муниципального образования не позднее 1 апреля года, следующего за годом предоставления субсидий.</w:t>
      </w:r>
    </w:p>
    <w:p w:rsidR="00F30EAA" w:rsidRDefault="00F30EAA">
      <w:pPr>
        <w:pStyle w:val="ConsPlusNormal"/>
        <w:spacing w:before="220"/>
        <w:ind w:firstLine="540"/>
        <w:jc w:val="both"/>
      </w:pPr>
      <w:r>
        <w:t>Одновременно с указанными документами представляется информация о предпринимаемых мерах по исполнению обязательств по достижению значений показателей результативности использования субсидий, предусмотренных соглашением, и персональной ответственности должностных лиц, ответственных за нарушение указанных обязательств.</w:t>
      </w:r>
    </w:p>
    <w:p w:rsidR="00F30EAA" w:rsidRDefault="00F30EAA">
      <w:pPr>
        <w:pStyle w:val="ConsPlusNormal"/>
        <w:jc w:val="both"/>
      </w:pPr>
      <w:r>
        <w:t xml:space="preserve">(п. 18(5) в ред. </w:t>
      </w:r>
      <w:hyperlink r:id="rId140" w:history="1">
        <w:r>
          <w:rPr>
            <w:color w:val="0000FF"/>
          </w:rPr>
          <w:t>Постановления</w:t>
        </w:r>
      </w:hyperlink>
      <w:r>
        <w:t xml:space="preserve"> Правительства Иркутской области от 20.11.2019 N 959-пп)</w:t>
      </w:r>
    </w:p>
    <w:p w:rsidR="00F30EAA" w:rsidRDefault="00F30EAA">
      <w:pPr>
        <w:pStyle w:val="ConsPlusNormal"/>
        <w:spacing w:before="220"/>
        <w:ind w:firstLine="540"/>
        <w:jc w:val="both"/>
      </w:pPr>
      <w:r>
        <w:t xml:space="preserve">18(6). Утратил силу с 1 января 2019 года. - </w:t>
      </w:r>
      <w:hyperlink r:id="rId141" w:history="1">
        <w:r>
          <w:rPr>
            <w:color w:val="0000FF"/>
          </w:rPr>
          <w:t>Постановление</w:t>
        </w:r>
      </w:hyperlink>
      <w:r>
        <w:t xml:space="preserve"> Правительства Иркутской области от 06.12.2018 N 900-пп.</w:t>
      </w:r>
    </w:p>
    <w:p w:rsidR="00F30EAA" w:rsidRDefault="00F30EAA">
      <w:pPr>
        <w:pStyle w:val="ConsPlusNormal"/>
        <w:spacing w:before="220"/>
        <w:ind w:firstLine="540"/>
        <w:jc w:val="both"/>
      </w:pPr>
      <w:r>
        <w:t xml:space="preserve">18(7). Применение к муниципальному образованию меры ответственности, предусмотренной </w:t>
      </w:r>
      <w:hyperlink w:anchor="P215" w:history="1">
        <w:r>
          <w:rPr>
            <w:color w:val="0000FF"/>
          </w:rPr>
          <w:t>пунктом 18(1)</w:t>
        </w:r>
      </w:hyperlink>
      <w:r>
        <w:t xml:space="preserve"> настоящего Положения, не освобождает муниципальное </w:t>
      </w:r>
      <w:r>
        <w:lastRenderedPageBreak/>
        <w:t>образование от обязанности по достижению значений показателей результативности использования субсидий, предусмотренных соглашением.</w:t>
      </w:r>
    </w:p>
    <w:p w:rsidR="00F30EAA" w:rsidRDefault="00F30EAA">
      <w:pPr>
        <w:pStyle w:val="ConsPlusNormal"/>
        <w:jc w:val="both"/>
      </w:pPr>
      <w:r>
        <w:t xml:space="preserve">(п. 18(7) введен </w:t>
      </w:r>
      <w:hyperlink r:id="rId142" w:history="1">
        <w:r>
          <w:rPr>
            <w:color w:val="0000FF"/>
          </w:rPr>
          <w:t>Постановлением</w:t>
        </w:r>
      </w:hyperlink>
      <w:r>
        <w:t xml:space="preserve"> Правительства Иркутской области от 20.11.2019 N 959-пп)</w:t>
      </w:r>
    </w:p>
    <w:p w:rsidR="00F30EAA" w:rsidRDefault="00F30EAA">
      <w:pPr>
        <w:pStyle w:val="ConsPlusNormal"/>
        <w:spacing w:before="220"/>
        <w:ind w:firstLine="540"/>
        <w:jc w:val="both"/>
      </w:pPr>
      <w:r>
        <w:t>19. Министерство проводит ежегодную оценку эффективности (результативности) предоставления (использования) субсидий в соответствии с порядком, утвержденным приказом министерства.</w:t>
      </w:r>
    </w:p>
    <w:p w:rsidR="00F30EAA" w:rsidRDefault="00F30EAA">
      <w:pPr>
        <w:pStyle w:val="ConsPlusNormal"/>
        <w:spacing w:before="220"/>
        <w:ind w:firstLine="540"/>
        <w:jc w:val="both"/>
      </w:pPr>
      <w:r>
        <w:t>Отчеты о проведении ежегодной оценки эффективности (результативности) предоставления (использования) субсидий формируются министерством и направляются в министерство экономического развития Иркутской области в срок до 30 марта года, следующего за годом предоставления субсидий.</w:t>
      </w:r>
    </w:p>
    <w:p w:rsidR="00F30EAA" w:rsidRDefault="00F30EAA">
      <w:pPr>
        <w:pStyle w:val="ConsPlusNormal"/>
        <w:jc w:val="both"/>
      </w:pPr>
      <w:r>
        <w:t xml:space="preserve">(п. 19 в ред. </w:t>
      </w:r>
      <w:hyperlink r:id="rId143" w:history="1">
        <w:r>
          <w:rPr>
            <w:color w:val="0000FF"/>
          </w:rPr>
          <w:t>Постановления</w:t>
        </w:r>
      </w:hyperlink>
      <w:r>
        <w:t xml:space="preserve"> Правительства Иркутской области от 06.12.2018 N 900-пп)</w:t>
      </w:r>
    </w:p>
    <w:p w:rsidR="00F30EAA" w:rsidRDefault="00F30EAA">
      <w:pPr>
        <w:pStyle w:val="ConsPlusNormal"/>
        <w:spacing w:before="220"/>
        <w:ind w:firstLine="540"/>
        <w:jc w:val="both"/>
      </w:pPr>
      <w:r>
        <w:t xml:space="preserve">20 - 22. Утратили силу с 1 января 2019 года. - </w:t>
      </w:r>
      <w:hyperlink r:id="rId144" w:history="1">
        <w:r>
          <w:rPr>
            <w:color w:val="0000FF"/>
          </w:rPr>
          <w:t>Постановление</w:t>
        </w:r>
      </w:hyperlink>
      <w:r>
        <w:t xml:space="preserve"> Правительства Иркутской области от 06.12.2018 N 900-пп.</w:t>
      </w:r>
    </w:p>
    <w:p w:rsidR="00F30EAA" w:rsidRDefault="00F30E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0EAA">
        <w:trPr>
          <w:jc w:val="center"/>
        </w:trPr>
        <w:tc>
          <w:tcPr>
            <w:tcW w:w="9294" w:type="dxa"/>
            <w:tcBorders>
              <w:top w:val="nil"/>
              <w:left w:val="single" w:sz="24" w:space="0" w:color="CED3F1"/>
              <w:bottom w:val="nil"/>
              <w:right w:val="single" w:sz="24" w:space="0" w:color="F4F3F8"/>
            </w:tcBorders>
            <w:shd w:val="clear" w:color="auto" w:fill="F4F3F8"/>
          </w:tcPr>
          <w:p w:rsidR="00F30EAA" w:rsidRDefault="00F30EAA">
            <w:pPr>
              <w:pStyle w:val="ConsPlusNormal"/>
              <w:jc w:val="both"/>
            </w:pPr>
            <w:hyperlink r:id="rId145" w:history="1">
              <w:r>
                <w:rPr>
                  <w:color w:val="0000FF"/>
                </w:rPr>
                <w:t>Постановлением</w:t>
              </w:r>
            </w:hyperlink>
            <w:r>
              <w:rPr>
                <w:color w:val="392C69"/>
              </w:rPr>
              <w:t xml:space="preserve"> Правительства Иркутской области от 20.11.2019 N 959-пп в пункт 23 внесены изменения, которые </w:t>
            </w:r>
            <w:hyperlink r:id="rId146"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30EAA" w:rsidRDefault="00F30EAA">
      <w:pPr>
        <w:pStyle w:val="ConsPlusNormal"/>
        <w:spacing w:before="280"/>
        <w:ind w:firstLine="540"/>
        <w:jc w:val="both"/>
      </w:pPr>
      <w:r>
        <w:t xml:space="preserve">23. Контроль за целевым использованием субсидий и соблюдением муниципальными образованиями условий предоставления субсидий, установленных </w:t>
      </w:r>
      <w:hyperlink w:anchor="P80" w:history="1">
        <w:r>
          <w:rPr>
            <w:color w:val="0000FF"/>
          </w:rPr>
          <w:t>пунктом 5</w:t>
        </w:r>
      </w:hyperlink>
      <w:r>
        <w:t xml:space="preserve"> настоящего Положения, осуществляется министерством и иными уполномоченными органами.</w:t>
      </w:r>
    </w:p>
    <w:p w:rsidR="00F30EAA" w:rsidRDefault="00F30EAA">
      <w:pPr>
        <w:pStyle w:val="ConsPlusNormal"/>
        <w:jc w:val="both"/>
      </w:pPr>
      <w:r>
        <w:t xml:space="preserve">(в ред. Постановлений Правительства Иркутской области от 06.12.2018 </w:t>
      </w:r>
      <w:hyperlink r:id="rId147" w:history="1">
        <w:r>
          <w:rPr>
            <w:color w:val="0000FF"/>
          </w:rPr>
          <w:t>N 900-пп</w:t>
        </w:r>
      </w:hyperlink>
      <w:r>
        <w:t xml:space="preserve">, от 20.11.2019 </w:t>
      </w:r>
      <w:hyperlink r:id="rId148" w:history="1">
        <w:r>
          <w:rPr>
            <w:color w:val="0000FF"/>
          </w:rPr>
          <w:t>N 959-пп</w:t>
        </w:r>
      </w:hyperlink>
      <w:r>
        <w:t>)</w:t>
      </w:r>
    </w:p>
    <w:p w:rsidR="00F30EAA" w:rsidRDefault="00F30EAA">
      <w:pPr>
        <w:pStyle w:val="ConsPlusNormal"/>
        <w:jc w:val="both"/>
      </w:pPr>
    </w:p>
    <w:p w:rsidR="00F30EAA" w:rsidRDefault="00F30EAA">
      <w:pPr>
        <w:pStyle w:val="ConsPlusNormal"/>
        <w:jc w:val="right"/>
      </w:pPr>
      <w:r>
        <w:t>Заместитель Председателя Правительства</w:t>
      </w:r>
    </w:p>
    <w:p w:rsidR="00F30EAA" w:rsidRDefault="00F30EAA">
      <w:pPr>
        <w:pStyle w:val="ConsPlusNormal"/>
        <w:jc w:val="right"/>
      </w:pPr>
      <w:r>
        <w:t>Иркутской области</w:t>
      </w:r>
    </w:p>
    <w:p w:rsidR="00F30EAA" w:rsidRDefault="00F30EAA">
      <w:pPr>
        <w:pStyle w:val="ConsPlusNormal"/>
        <w:jc w:val="right"/>
      </w:pPr>
      <w:r>
        <w:t>В.Ф.ВОБЛИКОВА</w:t>
      </w:r>
    </w:p>
    <w:p w:rsidR="00F30EAA" w:rsidRDefault="00F30EAA">
      <w:pPr>
        <w:pStyle w:val="ConsPlusNormal"/>
        <w:jc w:val="both"/>
      </w:pPr>
    </w:p>
    <w:p w:rsidR="00F30EAA" w:rsidRDefault="00F30EAA">
      <w:pPr>
        <w:pStyle w:val="ConsPlusNormal"/>
        <w:jc w:val="both"/>
      </w:pPr>
    </w:p>
    <w:p w:rsidR="00F30EAA" w:rsidRDefault="00F30EAA">
      <w:pPr>
        <w:pStyle w:val="ConsPlusNormal"/>
        <w:jc w:val="both"/>
      </w:pPr>
    </w:p>
    <w:p w:rsidR="00F30EAA" w:rsidRDefault="00F30EAA">
      <w:pPr>
        <w:pStyle w:val="ConsPlusNormal"/>
        <w:jc w:val="both"/>
      </w:pPr>
    </w:p>
    <w:p w:rsidR="00F30EAA" w:rsidRDefault="00F30E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0EAA">
        <w:trPr>
          <w:jc w:val="center"/>
        </w:trPr>
        <w:tc>
          <w:tcPr>
            <w:tcW w:w="9294" w:type="dxa"/>
            <w:tcBorders>
              <w:top w:val="nil"/>
              <w:left w:val="single" w:sz="24" w:space="0" w:color="CED3F1"/>
              <w:bottom w:val="nil"/>
              <w:right w:val="single" w:sz="24" w:space="0" w:color="F4F3F8"/>
            </w:tcBorders>
            <w:shd w:val="clear" w:color="auto" w:fill="F4F3F8"/>
          </w:tcPr>
          <w:p w:rsidR="00F30EAA" w:rsidRDefault="00F30EAA">
            <w:pPr>
              <w:pStyle w:val="ConsPlusNormal"/>
              <w:jc w:val="both"/>
            </w:pPr>
            <w:hyperlink r:id="rId149" w:history="1">
              <w:r>
                <w:rPr>
                  <w:color w:val="0000FF"/>
                </w:rPr>
                <w:t>Постановлением</w:t>
              </w:r>
            </w:hyperlink>
            <w:r>
              <w:rPr>
                <w:color w:val="392C69"/>
              </w:rPr>
              <w:t xml:space="preserve"> Правительства Иркутской области от 20.11.2019 N 959-пп в нумерационный заголовок приложения 1 внесены изменения, которые </w:t>
            </w:r>
            <w:hyperlink r:id="rId150"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30EAA" w:rsidRDefault="00F30EAA">
      <w:pPr>
        <w:pStyle w:val="ConsPlusNormal"/>
        <w:spacing w:before="280"/>
        <w:jc w:val="right"/>
        <w:outlineLvl w:val="1"/>
      </w:pPr>
      <w:r>
        <w:t>Приложение 1</w:t>
      </w:r>
    </w:p>
    <w:p w:rsidR="00F30EAA" w:rsidRDefault="00F30EAA">
      <w:pPr>
        <w:pStyle w:val="ConsPlusNormal"/>
        <w:jc w:val="right"/>
      </w:pPr>
      <w:r>
        <w:t>к Положению о предоставлении</w:t>
      </w:r>
    </w:p>
    <w:p w:rsidR="00F30EAA" w:rsidRDefault="00F30EAA">
      <w:pPr>
        <w:pStyle w:val="ConsPlusNormal"/>
        <w:jc w:val="right"/>
      </w:pPr>
      <w:r>
        <w:t>субсидий местным бюджетам из областного бюджета</w:t>
      </w:r>
    </w:p>
    <w:p w:rsidR="00F30EAA" w:rsidRDefault="00F30EAA">
      <w:pPr>
        <w:pStyle w:val="ConsPlusNormal"/>
        <w:jc w:val="right"/>
      </w:pPr>
      <w:r>
        <w:t>в целях софинансирования расходных обязательств</w:t>
      </w:r>
    </w:p>
    <w:p w:rsidR="00F30EAA" w:rsidRDefault="00F30EAA">
      <w:pPr>
        <w:pStyle w:val="ConsPlusNormal"/>
        <w:jc w:val="right"/>
      </w:pPr>
      <w:r>
        <w:t>муниципальных образований Иркутской области</w:t>
      </w:r>
    </w:p>
    <w:p w:rsidR="00F30EAA" w:rsidRDefault="00F30EAA">
      <w:pPr>
        <w:pStyle w:val="ConsPlusNormal"/>
        <w:jc w:val="right"/>
      </w:pPr>
      <w:r>
        <w:t>на развитие домов культуры</w:t>
      </w:r>
    </w:p>
    <w:p w:rsidR="00F30EAA" w:rsidRDefault="00F30EAA">
      <w:pPr>
        <w:pStyle w:val="ConsPlusNormal"/>
        <w:jc w:val="both"/>
      </w:pPr>
    </w:p>
    <w:p w:rsidR="00F30EAA" w:rsidRDefault="00F30EAA">
      <w:pPr>
        <w:pStyle w:val="ConsPlusTitle"/>
        <w:jc w:val="center"/>
      </w:pPr>
      <w:bookmarkStart w:id="17" w:name="P249"/>
      <w:bookmarkEnd w:id="17"/>
      <w:r>
        <w:t>ПЕРЕЧЕНЬ</w:t>
      </w:r>
    </w:p>
    <w:p w:rsidR="00F30EAA" w:rsidRDefault="00F30EAA">
      <w:pPr>
        <w:pStyle w:val="ConsPlusTitle"/>
        <w:jc w:val="center"/>
      </w:pPr>
      <w:r>
        <w:t>МАТЕРИАЛЬНЫХ ЦЕННОСТЕЙ, ПРИОБРЕТАЕМЫХ В РАМКАХ</w:t>
      </w:r>
    </w:p>
    <w:p w:rsidR="00F30EAA" w:rsidRDefault="00F30EAA">
      <w:pPr>
        <w:pStyle w:val="ConsPlusTitle"/>
        <w:jc w:val="center"/>
      </w:pPr>
      <w:r>
        <w:t>ПРЕДОСТАВЛЕНИЯ СУБСИДИЙ МЕСТНЫМ БЮДЖЕТАМ ИЗ ОБЛАСТНОГО</w:t>
      </w:r>
    </w:p>
    <w:p w:rsidR="00F30EAA" w:rsidRDefault="00F30EAA">
      <w:pPr>
        <w:pStyle w:val="ConsPlusTitle"/>
        <w:jc w:val="center"/>
      </w:pPr>
      <w:r>
        <w:t>БЮДЖЕТА В ЦЕЛЯХ СОФИНАНСИРОВАНИЯ РАСХОДНЫХ ОБЯЗАТЕЛЬСТВ</w:t>
      </w:r>
    </w:p>
    <w:p w:rsidR="00F30EAA" w:rsidRDefault="00F30EAA">
      <w:pPr>
        <w:pStyle w:val="ConsPlusTitle"/>
        <w:jc w:val="center"/>
      </w:pPr>
      <w:r>
        <w:lastRenderedPageBreak/>
        <w:t>МУНИЦИПАЛЬНЫХ ОБРАЗОВАНИЙ ИРКУТСКОЙ ОБЛАСТИ НА РАЗВИТИЕ</w:t>
      </w:r>
    </w:p>
    <w:p w:rsidR="00F30EAA" w:rsidRDefault="00F30EAA">
      <w:pPr>
        <w:pStyle w:val="ConsPlusTitle"/>
        <w:jc w:val="center"/>
      </w:pPr>
      <w:r>
        <w:t>ДОМОВ КУЛЬТУРЫ</w:t>
      </w:r>
    </w:p>
    <w:p w:rsidR="00F30EAA" w:rsidRDefault="00F30E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0EAA">
        <w:trPr>
          <w:jc w:val="center"/>
        </w:trPr>
        <w:tc>
          <w:tcPr>
            <w:tcW w:w="9294" w:type="dxa"/>
            <w:tcBorders>
              <w:top w:val="nil"/>
              <w:left w:val="single" w:sz="24" w:space="0" w:color="CED3F1"/>
              <w:bottom w:val="nil"/>
              <w:right w:val="single" w:sz="24" w:space="0" w:color="F4F3F8"/>
            </w:tcBorders>
            <w:shd w:val="clear" w:color="auto" w:fill="F4F3F8"/>
          </w:tcPr>
          <w:p w:rsidR="00F30EAA" w:rsidRDefault="00F30EAA">
            <w:pPr>
              <w:pStyle w:val="ConsPlusNormal"/>
              <w:jc w:val="center"/>
            </w:pPr>
            <w:r>
              <w:rPr>
                <w:color w:val="392C69"/>
              </w:rPr>
              <w:t>Список изменяющих документов</w:t>
            </w:r>
          </w:p>
          <w:p w:rsidR="00F30EAA" w:rsidRDefault="00F30EAA">
            <w:pPr>
              <w:pStyle w:val="ConsPlusNormal"/>
              <w:jc w:val="center"/>
            </w:pPr>
            <w:r>
              <w:rPr>
                <w:color w:val="392C69"/>
              </w:rPr>
              <w:t>(в ред. Постановлений Правительства Иркутской области</w:t>
            </w:r>
          </w:p>
          <w:p w:rsidR="00F30EAA" w:rsidRDefault="00F30EAA">
            <w:pPr>
              <w:pStyle w:val="ConsPlusNormal"/>
              <w:jc w:val="center"/>
            </w:pPr>
            <w:r>
              <w:rPr>
                <w:color w:val="392C69"/>
              </w:rPr>
              <w:t xml:space="preserve">от 16.05.2016 </w:t>
            </w:r>
            <w:hyperlink r:id="rId151" w:history="1">
              <w:r>
                <w:rPr>
                  <w:color w:val="0000FF"/>
                </w:rPr>
                <w:t>N 279-пп</w:t>
              </w:r>
            </w:hyperlink>
            <w:r>
              <w:rPr>
                <w:color w:val="392C69"/>
              </w:rPr>
              <w:t xml:space="preserve">, от 23.09.2016 </w:t>
            </w:r>
            <w:hyperlink r:id="rId152" w:history="1">
              <w:r>
                <w:rPr>
                  <w:color w:val="0000FF"/>
                </w:rPr>
                <w:t>N 606-пп</w:t>
              </w:r>
            </w:hyperlink>
            <w:r>
              <w:rPr>
                <w:color w:val="392C69"/>
              </w:rPr>
              <w:t xml:space="preserve">, от 20.11.2019 </w:t>
            </w:r>
            <w:hyperlink r:id="rId153" w:history="1">
              <w:r>
                <w:rPr>
                  <w:color w:val="0000FF"/>
                </w:rPr>
                <w:t>N 959-пп</w:t>
              </w:r>
            </w:hyperlink>
            <w:r>
              <w:rPr>
                <w:color w:val="392C69"/>
              </w:rPr>
              <w:t>)</w:t>
            </w:r>
          </w:p>
        </w:tc>
      </w:tr>
    </w:tbl>
    <w:p w:rsidR="00F30EAA" w:rsidRDefault="00F30EAA">
      <w:pPr>
        <w:pStyle w:val="ConsPlusNormal"/>
        <w:jc w:val="both"/>
      </w:pPr>
    </w:p>
    <w:p w:rsidR="00F30EAA" w:rsidRDefault="00F30EAA">
      <w:pPr>
        <w:pStyle w:val="ConsPlusNormal"/>
        <w:ind w:firstLine="540"/>
        <w:jc w:val="both"/>
      </w:pPr>
      <w:r>
        <w:t>1. Звуковая аппаратура и оборудование.</w:t>
      </w:r>
    </w:p>
    <w:p w:rsidR="00F30EAA" w:rsidRDefault="00F30EAA">
      <w:pPr>
        <w:pStyle w:val="ConsPlusNormal"/>
        <w:spacing w:before="220"/>
        <w:ind w:firstLine="540"/>
        <w:jc w:val="both"/>
      </w:pPr>
      <w:r>
        <w:t>2. Световая аппаратура и оборудование.</w:t>
      </w:r>
    </w:p>
    <w:p w:rsidR="00F30EAA" w:rsidRDefault="00F30EAA">
      <w:pPr>
        <w:pStyle w:val="ConsPlusNormal"/>
        <w:spacing w:before="220"/>
        <w:ind w:firstLine="540"/>
        <w:jc w:val="both"/>
      </w:pPr>
      <w:r>
        <w:t>3. Оборудование для показа 3D, киноустановки, кинопрожекторы.</w:t>
      </w:r>
    </w:p>
    <w:p w:rsidR="00F30EAA" w:rsidRDefault="00F30EAA">
      <w:pPr>
        <w:pStyle w:val="ConsPlusNormal"/>
        <w:spacing w:before="220"/>
        <w:ind w:firstLine="540"/>
        <w:jc w:val="both"/>
      </w:pPr>
      <w:r>
        <w:t>4. Видео- и цифровая техника, мультимедийное и проекционное оборудование, принадлежности для крепления и хранения (проекторы, видеопроекторы, видеокамеры, фотокамеры, видеоплееры, фотоаппараты, вспышки для камеры, видеоэкраны (экраны), мультимедиапроекторы, видеопроекционное оборудование, мультимедийные установки, интерактивные доски, диктофоны, стойки, сумки).</w:t>
      </w:r>
    </w:p>
    <w:p w:rsidR="00F30EAA" w:rsidRDefault="00F30EAA">
      <w:pPr>
        <w:pStyle w:val="ConsPlusNormal"/>
        <w:spacing w:before="220"/>
        <w:ind w:firstLine="540"/>
        <w:jc w:val="both"/>
      </w:pPr>
      <w:r>
        <w:t>5. Музыкальные инструменты, принадлежности для установки и хранения.</w:t>
      </w:r>
    </w:p>
    <w:p w:rsidR="00F30EAA" w:rsidRDefault="00F30EAA">
      <w:pPr>
        <w:pStyle w:val="ConsPlusNormal"/>
        <w:spacing w:before="220"/>
        <w:ind w:firstLine="540"/>
        <w:jc w:val="both"/>
      </w:pPr>
      <w:r>
        <w:t>6. Мебель разного назначения и предметы интерьера (кресла театральные и принадлежности, стулья, банкетки, табуреты, лавки, диваны, кресла, наборы мягкой мебели, столы, столы гримерные, тумбы, шкафы, шкафы-стенды, шкафы-купе, стеллажи, этажерки, стойки, полки, консоль, ящики (шкафы) для картотеки, антресоли, стенки, прихожие, зеркало, прилавки, витрины, стойки телевизионные, подставки, комоды, ширмы, стенды, трибуны).</w:t>
      </w:r>
    </w:p>
    <w:p w:rsidR="00F30EAA" w:rsidRDefault="00F30EAA">
      <w:pPr>
        <w:pStyle w:val="ConsPlusNormal"/>
        <w:spacing w:before="220"/>
        <w:ind w:firstLine="540"/>
        <w:jc w:val="both"/>
      </w:pPr>
      <w:r>
        <w:t>7. Вычислительная техника, оргтехника, принадлежности для работы и хранения (компьютеры, ноутбуки, сканирующее оборудование, сетевое оборудование, копировально-множительная техника, факсы, плоттеры, ламинаторы, брошюровальные машины, степлеры, термоклеящие машины, дыроколы, оборудование для мини-типографии, принтеры, фотопринтеры, моноблоки, карты памяти, модемы, источники бесперебойного питания, сетевые фильтры, стабилизаторы напряжения, зарядные устройства, сумки).</w:t>
      </w:r>
    </w:p>
    <w:p w:rsidR="00F30EAA" w:rsidRDefault="00F30EAA">
      <w:pPr>
        <w:pStyle w:val="ConsPlusNormal"/>
        <w:spacing w:before="220"/>
        <w:ind w:firstLine="540"/>
        <w:jc w:val="both"/>
      </w:pPr>
      <w:r>
        <w:t>8. Сценические костюмы, ростовые куклы (пневмокостюмы), обувь, головные уборы.</w:t>
      </w:r>
    </w:p>
    <w:p w:rsidR="00F30EAA" w:rsidRDefault="00F30EAA">
      <w:pPr>
        <w:pStyle w:val="ConsPlusNormal"/>
        <w:spacing w:before="220"/>
        <w:ind w:firstLine="540"/>
        <w:jc w:val="both"/>
      </w:pPr>
      <w:r>
        <w:t>9. Бытовая и радиотехника (бытовые и промышленные швейные машины, телевизоры, DVD-плееры, холодильники, электрические плиты, музыкальные центры, электрочайники, кофеварки, электросамовары, диспенсеры, утюги, парогенераторы, отпариватели, радиаторы, обогреватели, конвекторы, СВЧ-печи, стайлеры, фены, выпрямители, весы, музыкальные центры, стиральная машина, аудиоаппаратура, магнитолы, часы, пылесосы, телефоны, антенны, спутниковые комплекты, радио, радиотелефоны, радиосистемы, радиостанции, радиомикрофоны, кондиционеры).</w:t>
      </w:r>
    </w:p>
    <w:p w:rsidR="00F30EAA" w:rsidRDefault="00F30EAA">
      <w:pPr>
        <w:pStyle w:val="ConsPlusNormal"/>
        <w:spacing w:before="220"/>
        <w:ind w:firstLine="540"/>
        <w:jc w:val="both"/>
      </w:pPr>
      <w:r>
        <w:t>10. Декорации и сценическо-постановочные средства (искусственные деревья, гирлянды, декоративные украшения, сценический инвентарь, аэродекорации, одежда сцены и зала, шторы, занавесы, в том числе их обеспечение противопожарной обработкой).</w:t>
      </w:r>
    </w:p>
    <w:p w:rsidR="00F30EAA" w:rsidRDefault="00F30EAA">
      <w:pPr>
        <w:pStyle w:val="ConsPlusNormal"/>
        <w:spacing w:before="220"/>
        <w:ind w:firstLine="540"/>
        <w:jc w:val="both"/>
      </w:pPr>
      <w:r>
        <w:t>11. Сценическое оборудование (механическое оборудование сцены, механизмы антрактно-раздвижного занавеса, механизмы штанкетного хозяйства, движущиеся головы, приборы сценических эффектов, сценические мониторы, зеркальные шары, софиты).</w:t>
      </w:r>
    </w:p>
    <w:p w:rsidR="00F30EAA" w:rsidRDefault="00F30EAA">
      <w:pPr>
        <w:pStyle w:val="ConsPlusNormal"/>
        <w:spacing w:before="220"/>
        <w:ind w:firstLine="540"/>
        <w:jc w:val="both"/>
      </w:pPr>
      <w:r>
        <w:t>12. Инвентарь для детских комнат (манежи, бассейны, игровые модули и наборы, горки, конструкторы, каталки, кабинки, столы, тоннели, лабиринты, надувные игровые комплексы для внутренних помещений, батуты, качалки, стулья, комплекты настольных игр).</w:t>
      </w:r>
    </w:p>
    <w:p w:rsidR="00F30EAA" w:rsidRDefault="00F30EAA">
      <w:pPr>
        <w:pStyle w:val="ConsPlusNormal"/>
        <w:spacing w:before="220"/>
        <w:ind w:firstLine="540"/>
        <w:jc w:val="both"/>
      </w:pPr>
      <w:r>
        <w:lastRenderedPageBreak/>
        <w:t>13. Спортивный инвентарь (тренажеры, мини-степперы, лыжи, беговые дорожки, велосипеды, бильярдные столы с комплектующими, бильярдные аксессуары (шары, кии, покрывала, чехлы, футляры, тубусы, кейсы, киевницы)).</w:t>
      </w:r>
    </w:p>
    <w:p w:rsidR="00F30EAA" w:rsidRDefault="00F30EAA">
      <w:pPr>
        <w:pStyle w:val="ConsPlusNormal"/>
        <w:jc w:val="both"/>
      </w:pPr>
      <w:r>
        <w:t xml:space="preserve">(в ред. </w:t>
      </w:r>
      <w:hyperlink r:id="rId154" w:history="1">
        <w:r>
          <w:rPr>
            <w:color w:val="0000FF"/>
          </w:rPr>
          <w:t>Постановления</w:t>
        </w:r>
      </w:hyperlink>
      <w:r>
        <w:t xml:space="preserve"> Правительства Иркутской области от 23.09.2016 N 606-пп)</w:t>
      </w:r>
    </w:p>
    <w:p w:rsidR="00F30EAA" w:rsidRDefault="00F30EAA">
      <w:pPr>
        <w:pStyle w:val="ConsPlusNormal"/>
        <w:spacing w:before="220"/>
        <w:ind w:firstLine="540"/>
        <w:jc w:val="both"/>
      </w:pPr>
      <w:r>
        <w:t>14. Прочий инвентарь и принадлежности для установки и хранения (муфельные печи, станок хореографический, гладильные доски, сейфы, гардеробное оборудование, тепловая завеса, жалюзи, лестницы, ковры, тележки библиотечные, студийный компрессор, манекены, наборы настольных игр, передвижная электростанция, чемоданы, станки для технического творчества (деревообрабатывающий бытовой, сверлильный, круглопильный, ленточнопильный, универсальный, токарный, наждачный верстак), комплекты (наборы) столярных, слесарных, плотничьих, измерительных инструментов, электроинструменты, аэрографы, компрессоры).</w:t>
      </w:r>
    </w:p>
    <w:p w:rsidR="00F30EAA" w:rsidRDefault="00F30EAA">
      <w:pPr>
        <w:pStyle w:val="ConsPlusNormal"/>
        <w:spacing w:before="220"/>
        <w:ind w:firstLine="540"/>
        <w:jc w:val="both"/>
      </w:pPr>
      <w:r>
        <w:t>15. Осветительные приборы (светильники, люстры, бра, торшеры, настольные лампы, фонари).</w:t>
      </w:r>
    </w:p>
    <w:p w:rsidR="00F30EAA" w:rsidRDefault="00F30EAA">
      <w:pPr>
        <w:pStyle w:val="ConsPlusNormal"/>
        <w:spacing w:before="220"/>
        <w:ind w:firstLine="540"/>
        <w:jc w:val="both"/>
      </w:pPr>
      <w:r>
        <w:t>16. Материальные запасы для изготовления объектов основных средств.</w:t>
      </w:r>
    </w:p>
    <w:p w:rsidR="00F30EAA" w:rsidRDefault="00F30EAA">
      <w:pPr>
        <w:pStyle w:val="ConsPlusNormal"/>
        <w:jc w:val="both"/>
      </w:pPr>
      <w:r>
        <w:t xml:space="preserve">(п. 16 введен </w:t>
      </w:r>
      <w:hyperlink r:id="rId155" w:history="1">
        <w:r>
          <w:rPr>
            <w:color w:val="0000FF"/>
          </w:rPr>
          <w:t>Постановлением</w:t>
        </w:r>
      </w:hyperlink>
      <w:r>
        <w:t xml:space="preserve"> Правительства Иркутской области от 16.05.2016 N 279-пп)</w:t>
      </w:r>
    </w:p>
    <w:p w:rsidR="00F30EAA" w:rsidRDefault="00F30EAA">
      <w:pPr>
        <w:pStyle w:val="ConsPlusNormal"/>
        <w:jc w:val="both"/>
      </w:pPr>
    </w:p>
    <w:p w:rsidR="00F30EAA" w:rsidRDefault="00F30EAA">
      <w:pPr>
        <w:pStyle w:val="ConsPlusNormal"/>
        <w:jc w:val="both"/>
      </w:pPr>
    </w:p>
    <w:p w:rsidR="00F30EAA" w:rsidRDefault="00F30EAA">
      <w:pPr>
        <w:pStyle w:val="ConsPlusNormal"/>
        <w:jc w:val="both"/>
      </w:pPr>
    </w:p>
    <w:p w:rsidR="00F30EAA" w:rsidRDefault="00F30EAA">
      <w:pPr>
        <w:pStyle w:val="ConsPlusNormal"/>
        <w:jc w:val="both"/>
      </w:pPr>
    </w:p>
    <w:p w:rsidR="00F30EAA" w:rsidRDefault="00F30E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0EAA">
        <w:trPr>
          <w:jc w:val="center"/>
        </w:trPr>
        <w:tc>
          <w:tcPr>
            <w:tcW w:w="9294" w:type="dxa"/>
            <w:tcBorders>
              <w:top w:val="nil"/>
              <w:left w:val="single" w:sz="24" w:space="0" w:color="CED3F1"/>
              <w:bottom w:val="nil"/>
              <w:right w:val="single" w:sz="24" w:space="0" w:color="F4F3F8"/>
            </w:tcBorders>
            <w:shd w:val="clear" w:color="auto" w:fill="F4F3F8"/>
          </w:tcPr>
          <w:p w:rsidR="00F30EAA" w:rsidRDefault="00F30EAA">
            <w:pPr>
              <w:pStyle w:val="ConsPlusNormal"/>
              <w:jc w:val="both"/>
            </w:pPr>
            <w:hyperlink r:id="rId156" w:history="1">
              <w:r>
                <w:rPr>
                  <w:color w:val="0000FF"/>
                </w:rPr>
                <w:t>Постановлением</w:t>
              </w:r>
            </w:hyperlink>
            <w:r>
              <w:rPr>
                <w:color w:val="392C69"/>
              </w:rPr>
              <w:t xml:space="preserve"> Правительства Иркутской области от 20.11.2019 N 959-пп в нумерационный заголовок приложения 2 внесены изменения, которые </w:t>
            </w:r>
            <w:hyperlink r:id="rId157"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30EAA" w:rsidRDefault="00F30EAA">
      <w:pPr>
        <w:pStyle w:val="ConsPlusNormal"/>
        <w:spacing w:before="280"/>
        <w:jc w:val="right"/>
        <w:outlineLvl w:val="1"/>
      </w:pPr>
      <w:r>
        <w:t>Приложение 2</w:t>
      </w:r>
    </w:p>
    <w:p w:rsidR="00F30EAA" w:rsidRDefault="00F30EAA">
      <w:pPr>
        <w:pStyle w:val="ConsPlusNormal"/>
        <w:jc w:val="right"/>
      </w:pPr>
      <w:r>
        <w:t>к Положению о предоставлении</w:t>
      </w:r>
    </w:p>
    <w:p w:rsidR="00F30EAA" w:rsidRDefault="00F30EAA">
      <w:pPr>
        <w:pStyle w:val="ConsPlusNormal"/>
        <w:jc w:val="right"/>
      </w:pPr>
      <w:r>
        <w:t>субсидий местным бюджетам из областного бюджета</w:t>
      </w:r>
    </w:p>
    <w:p w:rsidR="00F30EAA" w:rsidRDefault="00F30EAA">
      <w:pPr>
        <w:pStyle w:val="ConsPlusNormal"/>
        <w:jc w:val="right"/>
      </w:pPr>
      <w:r>
        <w:t>в целях софинансирования расходных обязательств</w:t>
      </w:r>
    </w:p>
    <w:p w:rsidR="00F30EAA" w:rsidRDefault="00F30EAA">
      <w:pPr>
        <w:pStyle w:val="ConsPlusNormal"/>
        <w:jc w:val="right"/>
      </w:pPr>
      <w:r>
        <w:t>муниципальных образований Иркутской области</w:t>
      </w:r>
    </w:p>
    <w:p w:rsidR="00F30EAA" w:rsidRDefault="00F30EAA">
      <w:pPr>
        <w:pStyle w:val="ConsPlusNormal"/>
        <w:jc w:val="right"/>
      </w:pPr>
      <w:r>
        <w:t>на развитие домов культуры</w:t>
      </w:r>
    </w:p>
    <w:p w:rsidR="00F30EAA" w:rsidRDefault="00F30EAA">
      <w:pPr>
        <w:pStyle w:val="ConsPlusNormal"/>
        <w:jc w:val="both"/>
      </w:pPr>
    </w:p>
    <w:p w:rsidR="00F30EAA" w:rsidRDefault="00F30EAA">
      <w:pPr>
        <w:pStyle w:val="ConsPlusTitle"/>
        <w:jc w:val="center"/>
      </w:pPr>
      <w:bookmarkStart w:id="18" w:name="P290"/>
      <w:bookmarkEnd w:id="18"/>
      <w:r>
        <w:t>ПЕРЕЧЕНЬ</w:t>
      </w:r>
    </w:p>
    <w:p w:rsidR="00F30EAA" w:rsidRDefault="00F30EAA">
      <w:pPr>
        <w:pStyle w:val="ConsPlusTitle"/>
        <w:jc w:val="center"/>
      </w:pPr>
      <w:r>
        <w:t>ДОМОВ КУЛЬТУРЫ МУНИЦИПАЛЬНЫХ ОБРАЗОВАНИЙ ИРКУТСКОЙ ОБЛАСТИ,</w:t>
      </w:r>
    </w:p>
    <w:p w:rsidR="00F30EAA" w:rsidRDefault="00F30EAA">
      <w:pPr>
        <w:pStyle w:val="ConsPlusTitle"/>
        <w:jc w:val="center"/>
      </w:pPr>
      <w:r>
        <w:t>ПРОШЕДШИХ ОТБОР ДЛЯ ПРЕДОСТАВЛЕНИЯ СУБСИДИЙ МЕСТНЫМ БЮДЖЕТАМ</w:t>
      </w:r>
    </w:p>
    <w:p w:rsidR="00F30EAA" w:rsidRDefault="00F30EAA">
      <w:pPr>
        <w:pStyle w:val="ConsPlusTitle"/>
        <w:jc w:val="center"/>
      </w:pPr>
      <w:r>
        <w:t>ИЗ ОБЛАСТНОГО БЮДЖЕТА В ЦЕЛЯХ СОФИНАНСИРОВАНИЯ РАСХОДНЫХ</w:t>
      </w:r>
    </w:p>
    <w:p w:rsidR="00F30EAA" w:rsidRDefault="00F30EAA">
      <w:pPr>
        <w:pStyle w:val="ConsPlusTitle"/>
        <w:jc w:val="center"/>
      </w:pPr>
      <w:r>
        <w:t>ОБЯЗАТЕЛЬСТВ МУНИЦИПАЛЬНЫХ ОБРАЗОВАНИЙ ИРКУТСКОЙ ОБЛАСТИ</w:t>
      </w:r>
    </w:p>
    <w:p w:rsidR="00F30EAA" w:rsidRDefault="00F30EAA">
      <w:pPr>
        <w:pStyle w:val="ConsPlusTitle"/>
        <w:jc w:val="center"/>
      </w:pPr>
      <w:r>
        <w:t>НА РАЗВИТИЕ ДОМОВ КУЛЬТУРЫ В 2017 - 2019 ГОДАХ</w:t>
      </w:r>
    </w:p>
    <w:p w:rsidR="00F30EAA" w:rsidRDefault="00F30E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0EAA">
        <w:trPr>
          <w:jc w:val="center"/>
        </w:trPr>
        <w:tc>
          <w:tcPr>
            <w:tcW w:w="9294" w:type="dxa"/>
            <w:tcBorders>
              <w:top w:val="nil"/>
              <w:left w:val="single" w:sz="24" w:space="0" w:color="CED3F1"/>
              <w:bottom w:val="nil"/>
              <w:right w:val="single" w:sz="24" w:space="0" w:color="F4F3F8"/>
            </w:tcBorders>
            <w:shd w:val="clear" w:color="auto" w:fill="F4F3F8"/>
          </w:tcPr>
          <w:p w:rsidR="00F30EAA" w:rsidRDefault="00F30EAA">
            <w:pPr>
              <w:pStyle w:val="ConsPlusNormal"/>
              <w:jc w:val="center"/>
            </w:pPr>
            <w:r>
              <w:rPr>
                <w:color w:val="392C69"/>
              </w:rPr>
              <w:t>Список изменяющих документов</w:t>
            </w:r>
          </w:p>
          <w:p w:rsidR="00F30EAA" w:rsidRDefault="00F30EAA">
            <w:pPr>
              <w:pStyle w:val="ConsPlusNormal"/>
              <w:jc w:val="center"/>
            </w:pPr>
            <w:r>
              <w:rPr>
                <w:color w:val="392C69"/>
              </w:rPr>
              <w:t>(в ред. Постановлений Правительства Иркутской области</w:t>
            </w:r>
          </w:p>
          <w:p w:rsidR="00F30EAA" w:rsidRDefault="00F30EAA">
            <w:pPr>
              <w:pStyle w:val="ConsPlusNormal"/>
              <w:jc w:val="center"/>
            </w:pPr>
            <w:r>
              <w:rPr>
                <w:color w:val="392C69"/>
              </w:rPr>
              <w:t xml:space="preserve">от 19.02.2018 </w:t>
            </w:r>
            <w:hyperlink r:id="rId158" w:history="1">
              <w:r>
                <w:rPr>
                  <w:color w:val="0000FF"/>
                </w:rPr>
                <w:t>N 125-пп</w:t>
              </w:r>
            </w:hyperlink>
            <w:r>
              <w:rPr>
                <w:color w:val="392C69"/>
              </w:rPr>
              <w:t xml:space="preserve">, от 13.02.2019 </w:t>
            </w:r>
            <w:hyperlink r:id="rId159" w:history="1">
              <w:r>
                <w:rPr>
                  <w:color w:val="0000FF"/>
                </w:rPr>
                <w:t>N 97-пп</w:t>
              </w:r>
            </w:hyperlink>
            <w:r>
              <w:rPr>
                <w:color w:val="392C69"/>
              </w:rPr>
              <w:t xml:space="preserve">, от 22.03.2019 </w:t>
            </w:r>
            <w:hyperlink r:id="rId160" w:history="1">
              <w:r>
                <w:rPr>
                  <w:color w:val="0000FF"/>
                </w:rPr>
                <w:t>N 244-пп</w:t>
              </w:r>
            </w:hyperlink>
            <w:r>
              <w:rPr>
                <w:color w:val="392C69"/>
              </w:rPr>
              <w:t>,</w:t>
            </w:r>
          </w:p>
          <w:p w:rsidR="00F30EAA" w:rsidRDefault="00F30EAA">
            <w:pPr>
              <w:pStyle w:val="ConsPlusNormal"/>
              <w:jc w:val="center"/>
            </w:pPr>
            <w:r>
              <w:rPr>
                <w:color w:val="392C69"/>
              </w:rPr>
              <w:t xml:space="preserve">от 26.04.2019 </w:t>
            </w:r>
            <w:hyperlink r:id="rId161" w:history="1">
              <w:r>
                <w:rPr>
                  <w:color w:val="0000FF"/>
                </w:rPr>
                <w:t>N 343-пп</w:t>
              </w:r>
            </w:hyperlink>
            <w:r>
              <w:rPr>
                <w:color w:val="392C69"/>
              </w:rPr>
              <w:t xml:space="preserve">, от 20.11.2019 </w:t>
            </w:r>
            <w:hyperlink r:id="rId162" w:history="1">
              <w:r>
                <w:rPr>
                  <w:color w:val="0000FF"/>
                </w:rPr>
                <w:t>N 959-пп</w:t>
              </w:r>
            </w:hyperlink>
            <w:r>
              <w:rPr>
                <w:color w:val="392C69"/>
              </w:rPr>
              <w:t>)</w:t>
            </w:r>
          </w:p>
        </w:tc>
      </w:tr>
    </w:tbl>
    <w:p w:rsidR="00F30EAA" w:rsidRDefault="00F30E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8334"/>
      </w:tblGrid>
      <w:tr w:rsidR="00F30EAA">
        <w:tc>
          <w:tcPr>
            <w:tcW w:w="629" w:type="dxa"/>
            <w:vAlign w:val="center"/>
          </w:tcPr>
          <w:p w:rsidR="00F30EAA" w:rsidRDefault="00F30EAA">
            <w:pPr>
              <w:pStyle w:val="ConsPlusNormal"/>
              <w:jc w:val="center"/>
            </w:pPr>
            <w:r>
              <w:t>N п/п</w:t>
            </w:r>
          </w:p>
        </w:tc>
        <w:tc>
          <w:tcPr>
            <w:tcW w:w="8334" w:type="dxa"/>
            <w:vAlign w:val="center"/>
          </w:tcPr>
          <w:p w:rsidR="00F30EAA" w:rsidRDefault="00F30EAA">
            <w:pPr>
              <w:pStyle w:val="ConsPlusNormal"/>
              <w:jc w:val="center"/>
            </w:pPr>
            <w:r>
              <w:t>Наименование дома культуры</w:t>
            </w:r>
          </w:p>
        </w:tc>
      </w:tr>
      <w:tr w:rsidR="00F30EAA">
        <w:tc>
          <w:tcPr>
            <w:tcW w:w="629" w:type="dxa"/>
            <w:vAlign w:val="center"/>
          </w:tcPr>
          <w:p w:rsidR="00F30EAA" w:rsidRDefault="00F30EAA">
            <w:pPr>
              <w:pStyle w:val="ConsPlusNormal"/>
              <w:jc w:val="center"/>
            </w:pPr>
            <w:r>
              <w:t>1.</w:t>
            </w:r>
          </w:p>
        </w:tc>
        <w:tc>
          <w:tcPr>
            <w:tcW w:w="8334" w:type="dxa"/>
            <w:vAlign w:val="center"/>
          </w:tcPr>
          <w:p w:rsidR="00F30EAA" w:rsidRDefault="00F30EAA">
            <w:pPr>
              <w:pStyle w:val="ConsPlusNormal"/>
              <w:jc w:val="both"/>
            </w:pPr>
            <w:r>
              <w:t xml:space="preserve">Муниципальное автономное учреждение Ангарского городского округа "Дворец культуры "Энергетик" (Дом культуры "Лесник"), муниципальное образование </w:t>
            </w:r>
            <w:r>
              <w:lastRenderedPageBreak/>
              <w:t>"Ангарский городской округ"</w:t>
            </w:r>
          </w:p>
        </w:tc>
      </w:tr>
      <w:tr w:rsidR="00F30EAA">
        <w:tc>
          <w:tcPr>
            <w:tcW w:w="629" w:type="dxa"/>
            <w:vAlign w:val="center"/>
          </w:tcPr>
          <w:p w:rsidR="00F30EAA" w:rsidRDefault="00F30EAA">
            <w:pPr>
              <w:pStyle w:val="ConsPlusNormal"/>
              <w:jc w:val="center"/>
            </w:pPr>
            <w:r>
              <w:lastRenderedPageBreak/>
              <w:t>2.</w:t>
            </w:r>
          </w:p>
        </w:tc>
        <w:tc>
          <w:tcPr>
            <w:tcW w:w="8334" w:type="dxa"/>
            <w:vAlign w:val="center"/>
          </w:tcPr>
          <w:p w:rsidR="00F30EAA" w:rsidRDefault="00F30EAA">
            <w:pPr>
              <w:pStyle w:val="ConsPlusNormal"/>
              <w:jc w:val="both"/>
            </w:pPr>
            <w:r>
              <w:t>Муниципальное автономное учреждение Ангарского городского округа "Дом культуры "Одинск", муниципальное образование "Ангарский городской округ"</w:t>
            </w:r>
          </w:p>
        </w:tc>
      </w:tr>
      <w:tr w:rsidR="00F30EAA">
        <w:tc>
          <w:tcPr>
            <w:tcW w:w="629" w:type="dxa"/>
            <w:vAlign w:val="center"/>
          </w:tcPr>
          <w:p w:rsidR="00F30EAA" w:rsidRDefault="00F30EAA">
            <w:pPr>
              <w:pStyle w:val="ConsPlusNormal"/>
              <w:jc w:val="center"/>
            </w:pPr>
            <w:r>
              <w:t>3.</w:t>
            </w:r>
          </w:p>
        </w:tc>
        <w:tc>
          <w:tcPr>
            <w:tcW w:w="8334" w:type="dxa"/>
            <w:vAlign w:val="center"/>
          </w:tcPr>
          <w:p w:rsidR="00F30EAA" w:rsidRDefault="00F30EAA">
            <w:pPr>
              <w:pStyle w:val="ConsPlusNormal"/>
              <w:jc w:val="both"/>
            </w:pPr>
            <w:r>
              <w:t>Муниципальное казенное учреждение культуры "Биритский сельский Дом культуры", Биритское муниципальное образование</w:t>
            </w:r>
          </w:p>
        </w:tc>
      </w:tr>
      <w:tr w:rsidR="00F30EAA">
        <w:tc>
          <w:tcPr>
            <w:tcW w:w="629" w:type="dxa"/>
            <w:vAlign w:val="center"/>
          </w:tcPr>
          <w:p w:rsidR="00F30EAA" w:rsidRDefault="00F30EAA">
            <w:pPr>
              <w:pStyle w:val="ConsPlusNormal"/>
              <w:jc w:val="center"/>
            </w:pPr>
            <w:r>
              <w:t>4.</w:t>
            </w:r>
          </w:p>
        </w:tc>
        <w:tc>
          <w:tcPr>
            <w:tcW w:w="8334" w:type="dxa"/>
            <w:vAlign w:val="center"/>
          </w:tcPr>
          <w:p w:rsidR="00F30EAA" w:rsidRDefault="00F30EAA">
            <w:pPr>
              <w:pStyle w:val="ConsPlusNormal"/>
              <w:jc w:val="both"/>
            </w:pPr>
            <w:r>
              <w:t>Муниципальное казенное учреждение "Культурно-досуговый центр г. Бодайбо и района" (Досуговый центр п. Артемовский), муниципальное образование города Бодайбо и района</w:t>
            </w:r>
          </w:p>
        </w:tc>
      </w:tr>
      <w:tr w:rsidR="00F30EAA">
        <w:tc>
          <w:tcPr>
            <w:tcW w:w="629" w:type="dxa"/>
            <w:vAlign w:val="center"/>
          </w:tcPr>
          <w:p w:rsidR="00F30EAA" w:rsidRDefault="00F30EAA">
            <w:pPr>
              <w:pStyle w:val="ConsPlusNormal"/>
              <w:jc w:val="center"/>
            </w:pPr>
            <w:r>
              <w:t>5.</w:t>
            </w:r>
          </w:p>
        </w:tc>
        <w:tc>
          <w:tcPr>
            <w:tcW w:w="8334" w:type="dxa"/>
            <w:vAlign w:val="center"/>
          </w:tcPr>
          <w:p w:rsidR="00F30EAA" w:rsidRDefault="00F30EAA">
            <w:pPr>
              <w:pStyle w:val="ConsPlusNormal"/>
              <w:jc w:val="both"/>
            </w:pPr>
            <w:r>
              <w:t>Муниципальное казенное учреждение культуры Чиканский культурно-информационный центр "Успех", Чиканское муниципальное образование</w:t>
            </w:r>
          </w:p>
        </w:tc>
      </w:tr>
      <w:tr w:rsidR="00F30EAA">
        <w:tc>
          <w:tcPr>
            <w:tcW w:w="629" w:type="dxa"/>
            <w:vAlign w:val="center"/>
          </w:tcPr>
          <w:p w:rsidR="00F30EAA" w:rsidRDefault="00F30EAA">
            <w:pPr>
              <w:pStyle w:val="ConsPlusNormal"/>
              <w:jc w:val="center"/>
            </w:pPr>
            <w:r>
              <w:t>6.</w:t>
            </w:r>
          </w:p>
        </w:tc>
        <w:tc>
          <w:tcPr>
            <w:tcW w:w="8334" w:type="dxa"/>
            <w:vAlign w:val="center"/>
          </w:tcPr>
          <w:p w:rsidR="00F30EAA" w:rsidRDefault="00F30EAA">
            <w:pPr>
              <w:pStyle w:val="ConsPlusNormal"/>
              <w:jc w:val="both"/>
            </w:pPr>
            <w:r>
              <w:t>Муниципальное бюджетное учреждение культуры "Троицкий Центр Досуга" ("Сортовский Дом Досуга"), Троицкое муниципальное образование</w:t>
            </w:r>
          </w:p>
        </w:tc>
      </w:tr>
      <w:tr w:rsidR="00F30EAA">
        <w:tc>
          <w:tcPr>
            <w:tcW w:w="629" w:type="dxa"/>
            <w:vAlign w:val="center"/>
          </w:tcPr>
          <w:p w:rsidR="00F30EAA" w:rsidRDefault="00F30EAA">
            <w:pPr>
              <w:pStyle w:val="ConsPlusNormal"/>
              <w:jc w:val="center"/>
            </w:pPr>
            <w:r>
              <w:t>7.</w:t>
            </w:r>
          </w:p>
        </w:tc>
        <w:tc>
          <w:tcPr>
            <w:tcW w:w="8334" w:type="dxa"/>
            <w:vAlign w:val="center"/>
          </w:tcPr>
          <w:p w:rsidR="00F30EAA" w:rsidRDefault="00F30EAA">
            <w:pPr>
              <w:pStyle w:val="ConsPlusNormal"/>
              <w:jc w:val="both"/>
            </w:pPr>
            <w:r>
              <w:t>Муниципальное бюджетное учреждение культуры "Веренский Центр информационной, культурно-досуговой деятельности "Олимп", Веренское муниципальное образование</w:t>
            </w:r>
          </w:p>
        </w:tc>
      </w:tr>
      <w:tr w:rsidR="00F30EAA">
        <w:tblPrEx>
          <w:tblBorders>
            <w:insideH w:val="nil"/>
          </w:tblBorders>
        </w:tblPrEx>
        <w:tc>
          <w:tcPr>
            <w:tcW w:w="629" w:type="dxa"/>
            <w:tcBorders>
              <w:bottom w:val="nil"/>
            </w:tcBorders>
            <w:vAlign w:val="center"/>
          </w:tcPr>
          <w:p w:rsidR="00F30EAA" w:rsidRDefault="00F30EAA">
            <w:pPr>
              <w:pStyle w:val="ConsPlusNormal"/>
              <w:jc w:val="center"/>
            </w:pPr>
            <w:r>
              <w:t>8.</w:t>
            </w:r>
          </w:p>
        </w:tc>
        <w:tc>
          <w:tcPr>
            <w:tcW w:w="8334" w:type="dxa"/>
            <w:tcBorders>
              <w:bottom w:val="nil"/>
            </w:tcBorders>
            <w:vAlign w:val="center"/>
          </w:tcPr>
          <w:p w:rsidR="00F30EAA" w:rsidRDefault="00F30EAA">
            <w:pPr>
              <w:pStyle w:val="ConsPlusNormal"/>
              <w:jc w:val="both"/>
            </w:pPr>
            <w:r>
              <w:t>Муниципальное казенное учреждение культуры "Культурно-досуговый центр Масляногорского сельского муниципального образования", Масляногорское сельское муниципальное образование</w:t>
            </w:r>
          </w:p>
        </w:tc>
      </w:tr>
      <w:tr w:rsidR="00F30EAA">
        <w:tblPrEx>
          <w:tblBorders>
            <w:insideH w:val="nil"/>
          </w:tblBorders>
        </w:tblPrEx>
        <w:tc>
          <w:tcPr>
            <w:tcW w:w="8963" w:type="dxa"/>
            <w:gridSpan w:val="2"/>
            <w:tcBorders>
              <w:top w:val="nil"/>
            </w:tcBorders>
          </w:tcPr>
          <w:p w:rsidR="00F30EAA" w:rsidRDefault="00F30EAA">
            <w:pPr>
              <w:pStyle w:val="ConsPlusNormal"/>
              <w:jc w:val="both"/>
            </w:pPr>
            <w:r>
              <w:t xml:space="preserve">(п. 8 в ред. </w:t>
            </w:r>
            <w:hyperlink r:id="rId163" w:history="1">
              <w:r>
                <w:rPr>
                  <w:color w:val="0000FF"/>
                </w:rPr>
                <w:t>Постановления</w:t>
              </w:r>
            </w:hyperlink>
            <w:r>
              <w:t xml:space="preserve"> Правительства Иркутской области от 13.02.2019 N 97-пп)</w:t>
            </w:r>
          </w:p>
        </w:tc>
      </w:tr>
      <w:tr w:rsidR="00F30EAA">
        <w:tc>
          <w:tcPr>
            <w:tcW w:w="629" w:type="dxa"/>
            <w:vAlign w:val="center"/>
          </w:tcPr>
          <w:p w:rsidR="00F30EAA" w:rsidRDefault="00F30EAA">
            <w:pPr>
              <w:pStyle w:val="ConsPlusNormal"/>
              <w:jc w:val="center"/>
            </w:pPr>
            <w:r>
              <w:t>9.</w:t>
            </w:r>
          </w:p>
        </w:tc>
        <w:tc>
          <w:tcPr>
            <w:tcW w:w="8334" w:type="dxa"/>
            <w:vAlign w:val="center"/>
          </w:tcPr>
          <w:p w:rsidR="00F30EAA" w:rsidRDefault="00F30EAA">
            <w:pPr>
              <w:pStyle w:val="ConsPlusNormal"/>
              <w:jc w:val="both"/>
            </w:pPr>
            <w:r>
              <w:t>Муниципальное казенное учреждение культуры "Культурно-досуговый центр Ухтуйского муниципального образования", Ухтуйское муниципальное образование</w:t>
            </w:r>
          </w:p>
        </w:tc>
      </w:tr>
      <w:tr w:rsidR="00F30EAA">
        <w:tc>
          <w:tcPr>
            <w:tcW w:w="629" w:type="dxa"/>
            <w:vAlign w:val="center"/>
          </w:tcPr>
          <w:p w:rsidR="00F30EAA" w:rsidRDefault="00F30EAA">
            <w:pPr>
              <w:pStyle w:val="ConsPlusNormal"/>
              <w:jc w:val="center"/>
            </w:pPr>
            <w:r>
              <w:t>10.</w:t>
            </w:r>
          </w:p>
        </w:tc>
        <w:tc>
          <w:tcPr>
            <w:tcW w:w="8334" w:type="dxa"/>
            <w:vAlign w:val="center"/>
          </w:tcPr>
          <w:p w:rsidR="00F30EAA" w:rsidRDefault="00F30EAA">
            <w:pPr>
              <w:pStyle w:val="ConsPlusNormal"/>
              <w:jc w:val="both"/>
            </w:pPr>
            <w:r>
              <w:t>Муниципальное казенное учреждение культуры "Культурно-досуговый центр Филипповского муниципального образования", Филипповское муниципальное образование</w:t>
            </w:r>
          </w:p>
        </w:tc>
      </w:tr>
      <w:tr w:rsidR="00F30EAA">
        <w:tc>
          <w:tcPr>
            <w:tcW w:w="629" w:type="dxa"/>
            <w:vAlign w:val="center"/>
          </w:tcPr>
          <w:p w:rsidR="00F30EAA" w:rsidRDefault="00F30EAA">
            <w:pPr>
              <w:pStyle w:val="ConsPlusNormal"/>
              <w:jc w:val="center"/>
            </w:pPr>
            <w:r>
              <w:t>11.</w:t>
            </w:r>
          </w:p>
        </w:tc>
        <w:tc>
          <w:tcPr>
            <w:tcW w:w="8334" w:type="dxa"/>
            <w:vAlign w:val="center"/>
          </w:tcPr>
          <w:p w:rsidR="00F30EAA" w:rsidRDefault="00F30EAA">
            <w:pPr>
              <w:pStyle w:val="ConsPlusNormal"/>
              <w:jc w:val="both"/>
            </w:pPr>
            <w:r>
              <w:t>Муниципальное учреждение культуры "Культурно-спортивный комплекс" Хомутовского муниципального образования (Дом творчества), Хомутовское муниципальное образование</w:t>
            </w:r>
          </w:p>
        </w:tc>
      </w:tr>
      <w:tr w:rsidR="00F30EAA">
        <w:tc>
          <w:tcPr>
            <w:tcW w:w="629" w:type="dxa"/>
            <w:vAlign w:val="center"/>
          </w:tcPr>
          <w:p w:rsidR="00F30EAA" w:rsidRDefault="00F30EAA">
            <w:pPr>
              <w:pStyle w:val="ConsPlusNormal"/>
              <w:jc w:val="center"/>
            </w:pPr>
            <w:r>
              <w:t>12.</w:t>
            </w:r>
          </w:p>
        </w:tc>
        <w:tc>
          <w:tcPr>
            <w:tcW w:w="8334" w:type="dxa"/>
            <w:vAlign w:val="center"/>
          </w:tcPr>
          <w:p w:rsidR="00F30EAA" w:rsidRDefault="00F30EAA">
            <w:pPr>
              <w:pStyle w:val="ConsPlusNormal"/>
              <w:jc w:val="both"/>
            </w:pPr>
            <w:r>
              <w:t>Муниципальное казенное учреждение "Культурно-досуговый центр "Современник" Киренского муниципального образования, Киренское муниципальное образование</w:t>
            </w:r>
          </w:p>
        </w:tc>
      </w:tr>
      <w:tr w:rsidR="00F30EAA">
        <w:tc>
          <w:tcPr>
            <w:tcW w:w="629" w:type="dxa"/>
            <w:vAlign w:val="center"/>
          </w:tcPr>
          <w:p w:rsidR="00F30EAA" w:rsidRDefault="00F30EAA">
            <w:pPr>
              <w:pStyle w:val="ConsPlusNormal"/>
              <w:jc w:val="center"/>
            </w:pPr>
            <w:r>
              <w:t>13.</w:t>
            </w:r>
          </w:p>
        </w:tc>
        <w:tc>
          <w:tcPr>
            <w:tcW w:w="8334" w:type="dxa"/>
            <w:vAlign w:val="center"/>
          </w:tcPr>
          <w:p w:rsidR="00F30EAA" w:rsidRDefault="00F30EAA">
            <w:pPr>
              <w:pStyle w:val="ConsPlusNormal"/>
              <w:jc w:val="both"/>
            </w:pPr>
            <w:r>
              <w:t>Муниципальное казенное учреждение культуры "Радуга" социально-культурный центр, Иркутское муниципальное образование</w:t>
            </w:r>
          </w:p>
        </w:tc>
      </w:tr>
      <w:tr w:rsidR="00F30EAA">
        <w:tc>
          <w:tcPr>
            <w:tcW w:w="629" w:type="dxa"/>
            <w:vAlign w:val="center"/>
          </w:tcPr>
          <w:p w:rsidR="00F30EAA" w:rsidRDefault="00F30EAA">
            <w:pPr>
              <w:pStyle w:val="ConsPlusNormal"/>
              <w:jc w:val="center"/>
            </w:pPr>
            <w:r>
              <w:t>14.</w:t>
            </w:r>
          </w:p>
        </w:tc>
        <w:tc>
          <w:tcPr>
            <w:tcW w:w="8334" w:type="dxa"/>
            <w:vAlign w:val="center"/>
          </w:tcPr>
          <w:p w:rsidR="00F30EAA" w:rsidRDefault="00F30EAA">
            <w:pPr>
              <w:pStyle w:val="ConsPlusNormal"/>
              <w:jc w:val="both"/>
            </w:pPr>
            <w:r>
              <w:t>Муниципальное учреждение культуры "Культурно-досуговый комплекс "Спектр" Радищевского муниципального образования, Радищевское муниципальное образование</w:t>
            </w:r>
          </w:p>
        </w:tc>
      </w:tr>
      <w:tr w:rsidR="00F30EAA">
        <w:tc>
          <w:tcPr>
            <w:tcW w:w="629" w:type="dxa"/>
            <w:vAlign w:val="center"/>
          </w:tcPr>
          <w:p w:rsidR="00F30EAA" w:rsidRDefault="00F30EAA">
            <w:pPr>
              <w:pStyle w:val="ConsPlusNormal"/>
              <w:jc w:val="center"/>
            </w:pPr>
            <w:r>
              <w:t>15.</w:t>
            </w:r>
          </w:p>
        </w:tc>
        <w:tc>
          <w:tcPr>
            <w:tcW w:w="8334" w:type="dxa"/>
            <w:vAlign w:val="center"/>
          </w:tcPr>
          <w:p w:rsidR="00F30EAA" w:rsidRDefault="00F30EAA">
            <w:pPr>
              <w:pStyle w:val="ConsPlusNormal"/>
              <w:jc w:val="both"/>
            </w:pPr>
            <w:r>
              <w:t>Муниципальное учреждение культуры "Культурно-досуговый центр "Орфей", Рудногорское муниципальное образование</w:t>
            </w:r>
          </w:p>
        </w:tc>
      </w:tr>
      <w:tr w:rsidR="00F30EAA">
        <w:tc>
          <w:tcPr>
            <w:tcW w:w="629" w:type="dxa"/>
            <w:vAlign w:val="center"/>
          </w:tcPr>
          <w:p w:rsidR="00F30EAA" w:rsidRDefault="00F30EAA">
            <w:pPr>
              <w:pStyle w:val="ConsPlusNormal"/>
              <w:jc w:val="center"/>
            </w:pPr>
            <w:r>
              <w:t>16.</w:t>
            </w:r>
          </w:p>
        </w:tc>
        <w:tc>
          <w:tcPr>
            <w:tcW w:w="8334" w:type="dxa"/>
            <w:vAlign w:val="center"/>
          </w:tcPr>
          <w:p w:rsidR="00F30EAA" w:rsidRDefault="00F30EAA">
            <w:pPr>
              <w:pStyle w:val="ConsPlusNormal"/>
              <w:jc w:val="both"/>
            </w:pPr>
            <w:r>
              <w:t>Муниципальное казенное учреждение культуры Шумского муниципального образования, Шумское муниципальное образование</w:t>
            </w:r>
          </w:p>
        </w:tc>
      </w:tr>
      <w:tr w:rsidR="00F30EAA">
        <w:tc>
          <w:tcPr>
            <w:tcW w:w="629" w:type="dxa"/>
            <w:vAlign w:val="center"/>
          </w:tcPr>
          <w:p w:rsidR="00F30EAA" w:rsidRDefault="00F30EAA">
            <w:pPr>
              <w:pStyle w:val="ConsPlusNormal"/>
              <w:jc w:val="center"/>
            </w:pPr>
            <w:r>
              <w:t>17.</w:t>
            </w:r>
          </w:p>
        </w:tc>
        <w:tc>
          <w:tcPr>
            <w:tcW w:w="8334" w:type="dxa"/>
            <w:vAlign w:val="center"/>
          </w:tcPr>
          <w:p w:rsidR="00F30EAA" w:rsidRDefault="00F30EAA">
            <w:pPr>
              <w:pStyle w:val="ConsPlusNormal"/>
              <w:jc w:val="both"/>
            </w:pPr>
            <w:r>
              <w:t xml:space="preserve">Муниципальное бюджетное учреждение "Культурно-досуговое объединение" (отдел </w:t>
            </w:r>
            <w:r>
              <w:lastRenderedPageBreak/>
              <w:t>Досуговый Центр "Спутник"), Нижнеудинское муниципальное образование</w:t>
            </w:r>
          </w:p>
        </w:tc>
      </w:tr>
      <w:tr w:rsidR="00F30EAA">
        <w:tblPrEx>
          <w:tblBorders>
            <w:insideH w:val="nil"/>
          </w:tblBorders>
        </w:tblPrEx>
        <w:tc>
          <w:tcPr>
            <w:tcW w:w="629" w:type="dxa"/>
            <w:tcBorders>
              <w:bottom w:val="nil"/>
            </w:tcBorders>
            <w:vAlign w:val="center"/>
          </w:tcPr>
          <w:p w:rsidR="00F30EAA" w:rsidRDefault="00F30EAA">
            <w:pPr>
              <w:pStyle w:val="ConsPlusNormal"/>
              <w:jc w:val="center"/>
            </w:pPr>
            <w:r>
              <w:lastRenderedPageBreak/>
              <w:t>18.</w:t>
            </w:r>
          </w:p>
        </w:tc>
        <w:tc>
          <w:tcPr>
            <w:tcW w:w="8334" w:type="dxa"/>
            <w:tcBorders>
              <w:bottom w:val="nil"/>
            </w:tcBorders>
            <w:vAlign w:val="center"/>
          </w:tcPr>
          <w:p w:rsidR="00F30EAA" w:rsidRDefault="00F30EAA">
            <w:pPr>
              <w:pStyle w:val="ConsPlusNormal"/>
              <w:jc w:val="both"/>
            </w:pPr>
            <w:r>
              <w:t xml:space="preserve">Исключен. - </w:t>
            </w:r>
            <w:hyperlink r:id="rId164" w:history="1">
              <w:r>
                <w:rPr>
                  <w:color w:val="0000FF"/>
                </w:rPr>
                <w:t>Постановление</w:t>
              </w:r>
            </w:hyperlink>
            <w:r>
              <w:t xml:space="preserve"> Правительства Иркутской области от 22.03.2019 N 244-пп.</w:t>
            </w:r>
          </w:p>
        </w:tc>
      </w:tr>
      <w:tr w:rsidR="00F30EAA">
        <w:tc>
          <w:tcPr>
            <w:tcW w:w="629" w:type="dxa"/>
            <w:vAlign w:val="center"/>
          </w:tcPr>
          <w:p w:rsidR="00F30EAA" w:rsidRDefault="00F30EAA">
            <w:pPr>
              <w:pStyle w:val="ConsPlusNormal"/>
              <w:jc w:val="center"/>
            </w:pPr>
            <w:r>
              <w:t>19.</w:t>
            </w:r>
          </w:p>
        </w:tc>
        <w:tc>
          <w:tcPr>
            <w:tcW w:w="8334" w:type="dxa"/>
            <w:vAlign w:val="center"/>
          </w:tcPr>
          <w:p w:rsidR="00F30EAA" w:rsidRDefault="00F30EAA">
            <w:pPr>
              <w:pStyle w:val="ConsPlusNormal"/>
              <w:jc w:val="both"/>
            </w:pPr>
            <w:r>
              <w:t>Муниципальное казенное учреждение культуры "Сельский Дом культуры п. Байкал", Портбайкальское муниципальное образование</w:t>
            </w:r>
          </w:p>
        </w:tc>
      </w:tr>
      <w:tr w:rsidR="00F30EAA">
        <w:tc>
          <w:tcPr>
            <w:tcW w:w="629" w:type="dxa"/>
            <w:vAlign w:val="center"/>
          </w:tcPr>
          <w:p w:rsidR="00F30EAA" w:rsidRDefault="00F30EAA">
            <w:pPr>
              <w:pStyle w:val="ConsPlusNormal"/>
              <w:jc w:val="center"/>
            </w:pPr>
            <w:r>
              <w:t>20.</w:t>
            </w:r>
          </w:p>
        </w:tc>
        <w:tc>
          <w:tcPr>
            <w:tcW w:w="8334" w:type="dxa"/>
            <w:vAlign w:val="center"/>
          </w:tcPr>
          <w:p w:rsidR="00F30EAA" w:rsidRDefault="00F30EAA">
            <w:pPr>
              <w:pStyle w:val="ConsPlusNormal"/>
              <w:jc w:val="both"/>
            </w:pPr>
            <w:r>
              <w:t>Муниципальное бюджетное учреждение культуры "Межпоселенческий Районный Дом Культуры "Юбилейный" ("Центр культуры и досуга "Надежда" г. Бирюсинск"), муниципальное образование "Тайшетский район"</w:t>
            </w:r>
          </w:p>
        </w:tc>
      </w:tr>
      <w:tr w:rsidR="00F30EAA">
        <w:tc>
          <w:tcPr>
            <w:tcW w:w="629" w:type="dxa"/>
            <w:vAlign w:val="center"/>
          </w:tcPr>
          <w:p w:rsidR="00F30EAA" w:rsidRDefault="00F30EAA">
            <w:pPr>
              <w:pStyle w:val="ConsPlusNormal"/>
              <w:jc w:val="center"/>
            </w:pPr>
            <w:r>
              <w:t>21.</w:t>
            </w:r>
          </w:p>
        </w:tc>
        <w:tc>
          <w:tcPr>
            <w:tcW w:w="8334" w:type="dxa"/>
            <w:vAlign w:val="center"/>
          </w:tcPr>
          <w:p w:rsidR="00F30EAA" w:rsidRDefault="00F30EAA">
            <w:pPr>
              <w:pStyle w:val="ConsPlusNormal"/>
              <w:jc w:val="both"/>
            </w:pPr>
            <w:r>
              <w:t>Муниципальное казенное учреждение культуры "Квитокский Дом Досуга и Творчества", Квитокское муниципальное образование</w:t>
            </w:r>
          </w:p>
        </w:tc>
      </w:tr>
      <w:tr w:rsidR="00F30EAA">
        <w:tc>
          <w:tcPr>
            <w:tcW w:w="629" w:type="dxa"/>
            <w:vAlign w:val="center"/>
          </w:tcPr>
          <w:p w:rsidR="00F30EAA" w:rsidRDefault="00F30EAA">
            <w:pPr>
              <w:pStyle w:val="ConsPlusNormal"/>
              <w:jc w:val="center"/>
            </w:pPr>
            <w:r>
              <w:t>22.</w:t>
            </w:r>
          </w:p>
        </w:tc>
        <w:tc>
          <w:tcPr>
            <w:tcW w:w="8334" w:type="dxa"/>
            <w:vAlign w:val="center"/>
          </w:tcPr>
          <w:p w:rsidR="00F30EAA" w:rsidRDefault="00F30EAA">
            <w:pPr>
              <w:pStyle w:val="ConsPlusNormal"/>
              <w:jc w:val="both"/>
            </w:pPr>
            <w:r>
              <w:t>Муниципальное казенное учреждение культуры "Культурно-досуговый центр д. Владимировка", Владимирское муниципальное образование</w:t>
            </w:r>
          </w:p>
        </w:tc>
      </w:tr>
      <w:tr w:rsidR="00F30EAA">
        <w:tc>
          <w:tcPr>
            <w:tcW w:w="629" w:type="dxa"/>
            <w:vAlign w:val="center"/>
          </w:tcPr>
          <w:p w:rsidR="00F30EAA" w:rsidRDefault="00F30EAA">
            <w:pPr>
              <w:pStyle w:val="ConsPlusNormal"/>
              <w:jc w:val="center"/>
            </w:pPr>
            <w:r>
              <w:t>23.</w:t>
            </w:r>
          </w:p>
        </w:tc>
        <w:tc>
          <w:tcPr>
            <w:tcW w:w="8334" w:type="dxa"/>
            <w:vAlign w:val="center"/>
          </w:tcPr>
          <w:p w:rsidR="00F30EAA" w:rsidRDefault="00F30EAA">
            <w:pPr>
              <w:pStyle w:val="ConsPlusNormal"/>
              <w:jc w:val="both"/>
            </w:pPr>
            <w:r>
              <w:t>Муниципальное казенное учреждение культуры "Культурно-досуговый центр Перфиловского муниципального образования", Перфиловское муниципальное образование</w:t>
            </w:r>
          </w:p>
        </w:tc>
      </w:tr>
      <w:tr w:rsidR="00F30EAA">
        <w:tc>
          <w:tcPr>
            <w:tcW w:w="629" w:type="dxa"/>
            <w:vAlign w:val="center"/>
          </w:tcPr>
          <w:p w:rsidR="00F30EAA" w:rsidRDefault="00F30EAA">
            <w:pPr>
              <w:pStyle w:val="ConsPlusNormal"/>
              <w:jc w:val="center"/>
            </w:pPr>
            <w:r>
              <w:t>24.</w:t>
            </w:r>
          </w:p>
        </w:tc>
        <w:tc>
          <w:tcPr>
            <w:tcW w:w="8334" w:type="dxa"/>
            <w:vAlign w:val="center"/>
          </w:tcPr>
          <w:p w:rsidR="00F30EAA" w:rsidRDefault="00F30EAA">
            <w:pPr>
              <w:pStyle w:val="ConsPlusNormal"/>
              <w:jc w:val="both"/>
            </w:pPr>
            <w:r>
              <w:t>Муниципальное казенное учреждение культуры "Центр ремесел" Тулунского муниципального района, муниципальное образование "Тулунский район"</w:t>
            </w:r>
          </w:p>
        </w:tc>
      </w:tr>
      <w:tr w:rsidR="00F30EAA">
        <w:tc>
          <w:tcPr>
            <w:tcW w:w="629" w:type="dxa"/>
            <w:vAlign w:val="center"/>
          </w:tcPr>
          <w:p w:rsidR="00F30EAA" w:rsidRDefault="00F30EAA">
            <w:pPr>
              <w:pStyle w:val="ConsPlusNormal"/>
              <w:jc w:val="center"/>
            </w:pPr>
            <w:r>
              <w:t>25.</w:t>
            </w:r>
          </w:p>
        </w:tc>
        <w:tc>
          <w:tcPr>
            <w:tcW w:w="8334" w:type="dxa"/>
            <w:vAlign w:val="center"/>
          </w:tcPr>
          <w:p w:rsidR="00F30EAA" w:rsidRDefault="00F30EAA">
            <w:pPr>
              <w:pStyle w:val="ConsPlusNormal"/>
              <w:jc w:val="both"/>
            </w:pPr>
            <w:r>
              <w:t>Муниципальное казенное учреждение культуры "Новомальтинский центр информационной, культурно-досуговой и спортивной деятельности", Новомальтинское муниципальное образование</w:t>
            </w:r>
          </w:p>
        </w:tc>
      </w:tr>
      <w:tr w:rsidR="00F30EAA">
        <w:tc>
          <w:tcPr>
            <w:tcW w:w="629" w:type="dxa"/>
            <w:vAlign w:val="center"/>
          </w:tcPr>
          <w:p w:rsidR="00F30EAA" w:rsidRDefault="00F30EAA">
            <w:pPr>
              <w:pStyle w:val="ConsPlusNormal"/>
              <w:jc w:val="center"/>
            </w:pPr>
            <w:r>
              <w:t>26.</w:t>
            </w:r>
          </w:p>
        </w:tc>
        <w:tc>
          <w:tcPr>
            <w:tcW w:w="8334" w:type="dxa"/>
            <w:vAlign w:val="center"/>
          </w:tcPr>
          <w:p w:rsidR="00F30EAA" w:rsidRDefault="00F30EAA">
            <w:pPr>
              <w:pStyle w:val="ConsPlusNormal"/>
              <w:jc w:val="both"/>
            </w:pPr>
            <w:r>
              <w:t>Муниципальное учреждение культуры "Железнодорожный информационный культурно-досуговый центр", Железнодорожное муниципальное образование (Усольское районное муниципальное образование)</w:t>
            </w:r>
          </w:p>
        </w:tc>
      </w:tr>
      <w:tr w:rsidR="00F30EAA">
        <w:tc>
          <w:tcPr>
            <w:tcW w:w="629" w:type="dxa"/>
            <w:vAlign w:val="center"/>
          </w:tcPr>
          <w:p w:rsidR="00F30EAA" w:rsidRDefault="00F30EAA">
            <w:pPr>
              <w:pStyle w:val="ConsPlusNormal"/>
              <w:jc w:val="center"/>
            </w:pPr>
            <w:r>
              <w:t>27.</w:t>
            </w:r>
          </w:p>
        </w:tc>
        <w:tc>
          <w:tcPr>
            <w:tcW w:w="8334" w:type="dxa"/>
            <w:vAlign w:val="center"/>
          </w:tcPr>
          <w:p w:rsidR="00F30EAA" w:rsidRDefault="00F30EAA">
            <w:pPr>
              <w:pStyle w:val="ConsPlusNormal"/>
              <w:jc w:val="both"/>
            </w:pPr>
            <w:r>
              <w:t>Муниципальное казенное учреждение культуры "Мишелевский культурно-спортивный комплекс" (клуб с. Хайта), Мишелевское муниципальное образование</w:t>
            </w:r>
          </w:p>
        </w:tc>
      </w:tr>
      <w:tr w:rsidR="00F30EAA">
        <w:tc>
          <w:tcPr>
            <w:tcW w:w="629" w:type="dxa"/>
            <w:vAlign w:val="center"/>
          </w:tcPr>
          <w:p w:rsidR="00F30EAA" w:rsidRDefault="00F30EAA">
            <w:pPr>
              <w:pStyle w:val="ConsPlusNormal"/>
              <w:jc w:val="center"/>
            </w:pPr>
            <w:r>
              <w:t>28.</w:t>
            </w:r>
          </w:p>
        </w:tc>
        <w:tc>
          <w:tcPr>
            <w:tcW w:w="8334" w:type="dxa"/>
            <w:vAlign w:val="center"/>
          </w:tcPr>
          <w:p w:rsidR="00F30EAA" w:rsidRDefault="00F30EAA">
            <w:pPr>
              <w:pStyle w:val="ConsPlusNormal"/>
              <w:jc w:val="both"/>
            </w:pPr>
            <w:r>
              <w:t>Муниципальное бюджетное учреждение культуры "Центр культуры Железнодорожного муниципального образования", Железнодорожное муниципальное образование (муниципальное образование "Усть-Илимский район")</w:t>
            </w:r>
          </w:p>
        </w:tc>
      </w:tr>
      <w:tr w:rsidR="00F30EAA">
        <w:tc>
          <w:tcPr>
            <w:tcW w:w="629" w:type="dxa"/>
            <w:vAlign w:val="center"/>
          </w:tcPr>
          <w:p w:rsidR="00F30EAA" w:rsidRDefault="00F30EAA">
            <w:pPr>
              <w:pStyle w:val="ConsPlusNormal"/>
              <w:jc w:val="center"/>
            </w:pPr>
            <w:r>
              <w:t>29.</w:t>
            </w:r>
          </w:p>
        </w:tc>
        <w:tc>
          <w:tcPr>
            <w:tcW w:w="8334" w:type="dxa"/>
            <w:vAlign w:val="center"/>
          </w:tcPr>
          <w:p w:rsidR="00F30EAA" w:rsidRDefault="00F30EAA">
            <w:pPr>
              <w:pStyle w:val="ConsPlusNormal"/>
              <w:jc w:val="both"/>
            </w:pPr>
            <w:r>
              <w:t>Муниципальное казенное учреждение культуры "Культурно-досуговый центр Среднемуйского муниципального образования", Среднемуйское муниципальное образование</w:t>
            </w:r>
          </w:p>
        </w:tc>
      </w:tr>
      <w:tr w:rsidR="00F30EAA">
        <w:tc>
          <w:tcPr>
            <w:tcW w:w="629" w:type="dxa"/>
            <w:vAlign w:val="center"/>
          </w:tcPr>
          <w:p w:rsidR="00F30EAA" w:rsidRDefault="00F30EAA">
            <w:pPr>
              <w:pStyle w:val="ConsPlusNormal"/>
              <w:jc w:val="center"/>
            </w:pPr>
            <w:r>
              <w:t>30.</w:t>
            </w:r>
          </w:p>
        </w:tc>
        <w:tc>
          <w:tcPr>
            <w:tcW w:w="8334" w:type="dxa"/>
            <w:vAlign w:val="center"/>
          </w:tcPr>
          <w:p w:rsidR="00F30EAA" w:rsidRDefault="00F30EAA">
            <w:pPr>
              <w:pStyle w:val="ConsPlusNormal"/>
              <w:jc w:val="both"/>
            </w:pPr>
            <w:r>
              <w:t>Муниципальное казенное учреждение культуры "Культурно-досуговый центр Молькинского муниципального образования" (сельский клуб д. Податовская), Молькинское муниципальное образование</w:t>
            </w:r>
          </w:p>
        </w:tc>
      </w:tr>
      <w:tr w:rsidR="00F30EAA">
        <w:tc>
          <w:tcPr>
            <w:tcW w:w="629" w:type="dxa"/>
            <w:vAlign w:val="center"/>
          </w:tcPr>
          <w:p w:rsidR="00F30EAA" w:rsidRDefault="00F30EAA">
            <w:pPr>
              <w:pStyle w:val="ConsPlusNormal"/>
              <w:jc w:val="center"/>
            </w:pPr>
            <w:r>
              <w:t>31.</w:t>
            </w:r>
          </w:p>
        </w:tc>
        <w:tc>
          <w:tcPr>
            <w:tcW w:w="8334" w:type="dxa"/>
            <w:vAlign w:val="center"/>
          </w:tcPr>
          <w:p w:rsidR="00F30EAA" w:rsidRDefault="00F30EAA">
            <w:pPr>
              <w:pStyle w:val="ConsPlusNormal"/>
              <w:jc w:val="both"/>
            </w:pPr>
            <w:r>
              <w:t>Муниципальное казенное учреждение культуры "Культурно-досуговый центр" Нийского муниципального образования, Нийское муниципальное образование</w:t>
            </w:r>
          </w:p>
        </w:tc>
      </w:tr>
      <w:tr w:rsidR="00F30EAA">
        <w:tc>
          <w:tcPr>
            <w:tcW w:w="629" w:type="dxa"/>
            <w:vAlign w:val="center"/>
          </w:tcPr>
          <w:p w:rsidR="00F30EAA" w:rsidRDefault="00F30EAA">
            <w:pPr>
              <w:pStyle w:val="ConsPlusNormal"/>
              <w:jc w:val="center"/>
            </w:pPr>
            <w:r>
              <w:t>32.</w:t>
            </w:r>
          </w:p>
        </w:tc>
        <w:tc>
          <w:tcPr>
            <w:tcW w:w="8334" w:type="dxa"/>
            <w:vAlign w:val="center"/>
          </w:tcPr>
          <w:p w:rsidR="00F30EAA" w:rsidRDefault="00F30EAA">
            <w:pPr>
              <w:pStyle w:val="ConsPlusNormal"/>
              <w:jc w:val="both"/>
            </w:pPr>
            <w:r>
              <w:t>Муниципальное казенное учреждение культуры "Культурно-досуговый центр Алехинского сельского поселения", Алехинское муниципальное образование</w:t>
            </w:r>
          </w:p>
        </w:tc>
      </w:tr>
      <w:tr w:rsidR="00F30EAA">
        <w:tc>
          <w:tcPr>
            <w:tcW w:w="629" w:type="dxa"/>
            <w:vAlign w:val="center"/>
          </w:tcPr>
          <w:p w:rsidR="00F30EAA" w:rsidRDefault="00F30EAA">
            <w:pPr>
              <w:pStyle w:val="ConsPlusNormal"/>
              <w:jc w:val="center"/>
            </w:pPr>
            <w:r>
              <w:t>33.</w:t>
            </w:r>
          </w:p>
        </w:tc>
        <w:tc>
          <w:tcPr>
            <w:tcW w:w="8334" w:type="dxa"/>
            <w:vAlign w:val="center"/>
          </w:tcPr>
          <w:p w:rsidR="00F30EAA" w:rsidRDefault="00F30EAA">
            <w:pPr>
              <w:pStyle w:val="ConsPlusNormal"/>
              <w:jc w:val="both"/>
            </w:pPr>
            <w:r>
              <w:t>Муниципальное казенное учреждение культуры "Культурно-досуговый центр Булайского сельского поселения", Булайское муниципальное образование</w:t>
            </w:r>
          </w:p>
        </w:tc>
      </w:tr>
      <w:tr w:rsidR="00F30EAA">
        <w:tblPrEx>
          <w:tblBorders>
            <w:insideH w:val="nil"/>
          </w:tblBorders>
        </w:tblPrEx>
        <w:tc>
          <w:tcPr>
            <w:tcW w:w="629" w:type="dxa"/>
            <w:tcBorders>
              <w:bottom w:val="nil"/>
            </w:tcBorders>
            <w:vAlign w:val="center"/>
          </w:tcPr>
          <w:p w:rsidR="00F30EAA" w:rsidRDefault="00F30EAA">
            <w:pPr>
              <w:pStyle w:val="ConsPlusNormal"/>
              <w:jc w:val="center"/>
            </w:pPr>
            <w:r>
              <w:lastRenderedPageBreak/>
              <w:t>34.</w:t>
            </w:r>
          </w:p>
        </w:tc>
        <w:tc>
          <w:tcPr>
            <w:tcW w:w="8334" w:type="dxa"/>
            <w:tcBorders>
              <w:bottom w:val="nil"/>
            </w:tcBorders>
            <w:vAlign w:val="center"/>
          </w:tcPr>
          <w:p w:rsidR="00F30EAA" w:rsidRDefault="00F30EAA">
            <w:pPr>
              <w:pStyle w:val="ConsPlusNormal"/>
              <w:jc w:val="both"/>
            </w:pPr>
            <w:r>
              <w:t>Муниципальное казенное учреждение "Центр культуры, информации и спорта Новочунского муниципального образования" (Досуговый центр п. Новочунка), Новочунское муниципальное образование</w:t>
            </w:r>
          </w:p>
        </w:tc>
      </w:tr>
      <w:tr w:rsidR="00F30EAA">
        <w:tblPrEx>
          <w:tblBorders>
            <w:insideH w:val="nil"/>
          </w:tblBorders>
        </w:tblPrEx>
        <w:tc>
          <w:tcPr>
            <w:tcW w:w="8963" w:type="dxa"/>
            <w:gridSpan w:val="2"/>
            <w:tcBorders>
              <w:top w:val="nil"/>
            </w:tcBorders>
          </w:tcPr>
          <w:p w:rsidR="00F30EAA" w:rsidRDefault="00F30EAA">
            <w:pPr>
              <w:pStyle w:val="ConsPlusNormal"/>
              <w:jc w:val="both"/>
            </w:pPr>
            <w:r>
              <w:t xml:space="preserve">(п. 34 в ред. </w:t>
            </w:r>
            <w:hyperlink r:id="rId165" w:history="1">
              <w:r>
                <w:rPr>
                  <w:color w:val="0000FF"/>
                </w:rPr>
                <w:t>Постановления</w:t>
              </w:r>
            </w:hyperlink>
            <w:r>
              <w:t xml:space="preserve"> Правительства Иркутской области от 26.04.2019 N 343-пп)</w:t>
            </w:r>
          </w:p>
        </w:tc>
      </w:tr>
      <w:tr w:rsidR="00F30EAA">
        <w:tblPrEx>
          <w:tblBorders>
            <w:insideH w:val="nil"/>
          </w:tblBorders>
        </w:tblPrEx>
        <w:tc>
          <w:tcPr>
            <w:tcW w:w="629" w:type="dxa"/>
            <w:tcBorders>
              <w:bottom w:val="nil"/>
            </w:tcBorders>
            <w:vAlign w:val="center"/>
          </w:tcPr>
          <w:p w:rsidR="00F30EAA" w:rsidRDefault="00F30EAA">
            <w:pPr>
              <w:pStyle w:val="ConsPlusNormal"/>
              <w:jc w:val="center"/>
            </w:pPr>
            <w:r>
              <w:t>35.</w:t>
            </w:r>
          </w:p>
        </w:tc>
        <w:tc>
          <w:tcPr>
            <w:tcW w:w="8334" w:type="dxa"/>
            <w:tcBorders>
              <w:bottom w:val="nil"/>
            </w:tcBorders>
            <w:vAlign w:val="center"/>
          </w:tcPr>
          <w:p w:rsidR="00F30EAA" w:rsidRDefault="00F30EAA">
            <w:pPr>
              <w:pStyle w:val="ConsPlusNormal"/>
              <w:jc w:val="both"/>
            </w:pPr>
            <w:r>
              <w:t>Муниципальное бюджетное учреждение "Культурно-досуговый центр "Очаг", муниципальное образование "город Шелехов"</w:t>
            </w:r>
          </w:p>
        </w:tc>
      </w:tr>
      <w:tr w:rsidR="00F30EAA">
        <w:tblPrEx>
          <w:tblBorders>
            <w:insideH w:val="nil"/>
          </w:tblBorders>
        </w:tblPrEx>
        <w:tc>
          <w:tcPr>
            <w:tcW w:w="8963" w:type="dxa"/>
            <w:gridSpan w:val="2"/>
            <w:tcBorders>
              <w:top w:val="nil"/>
            </w:tcBorders>
          </w:tcPr>
          <w:p w:rsidR="00F30EAA" w:rsidRDefault="00F30EAA">
            <w:pPr>
              <w:pStyle w:val="ConsPlusNormal"/>
              <w:jc w:val="both"/>
            </w:pPr>
            <w:r>
              <w:t xml:space="preserve">(п. 35 в ред. </w:t>
            </w:r>
            <w:hyperlink r:id="rId166" w:history="1">
              <w:r>
                <w:rPr>
                  <w:color w:val="0000FF"/>
                </w:rPr>
                <w:t>Постановления</w:t>
              </w:r>
            </w:hyperlink>
            <w:r>
              <w:t xml:space="preserve"> Правительства Иркутской области от 26.04.2019 N 343-пп)</w:t>
            </w:r>
          </w:p>
        </w:tc>
      </w:tr>
      <w:tr w:rsidR="00F30EAA">
        <w:tc>
          <w:tcPr>
            <w:tcW w:w="629" w:type="dxa"/>
            <w:vAlign w:val="center"/>
          </w:tcPr>
          <w:p w:rsidR="00F30EAA" w:rsidRDefault="00F30EAA">
            <w:pPr>
              <w:pStyle w:val="ConsPlusNormal"/>
              <w:jc w:val="center"/>
            </w:pPr>
            <w:r>
              <w:t>36.</w:t>
            </w:r>
          </w:p>
        </w:tc>
        <w:tc>
          <w:tcPr>
            <w:tcW w:w="8334" w:type="dxa"/>
            <w:vAlign w:val="center"/>
          </w:tcPr>
          <w:p w:rsidR="00F30EAA" w:rsidRDefault="00F30EAA">
            <w:pPr>
              <w:pStyle w:val="ConsPlusNormal"/>
              <w:jc w:val="both"/>
            </w:pPr>
            <w:r>
              <w:t>Муниципальное бюджетное учреждение культуры "Информационно-культурный центр" муниципального образования "Могоенок", муниципальное образование "Могоенок"</w:t>
            </w:r>
          </w:p>
        </w:tc>
      </w:tr>
      <w:tr w:rsidR="00F30EAA">
        <w:tc>
          <w:tcPr>
            <w:tcW w:w="629" w:type="dxa"/>
            <w:vAlign w:val="center"/>
          </w:tcPr>
          <w:p w:rsidR="00F30EAA" w:rsidRDefault="00F30EAA">
            <w:pPr>
              <w:pStyle w:val="ConsPlusNormal"/>
              <w:jc w:val="center"/>
            </w:pPr>
            <w:r>
              <w:t>37.</w:t>
            </w:r>
          </w:p>
        </w:tc>
        <w:tc>
          <w:tcPr>
            <w:tcW w:w="8334" w:type="dxa"/>
            <w:vAlign w:val="center"/>
          </w:tcPr>
          <w:p w:rsidR="00F30EAA" w:rsidRDefault="00F30EAA">
            <w:pPr>
              <w:pStyle w:val="ConsPlusNormal"/>
              <w:jc w:val="both"/>
            </w:pPr>
            <w:r>
              <w:t>Муниципальное бюджетное учреждение культуры Информационно-культурный центр муниципального образования "Зоны" (Зонский сельский Дом культуры), муниципальное образование "Зоны"</w:t>
            </w:r>
          </w:p>
        </w:tc>
      </w:tr>
      <w:tr w:rsidR="00F30EAA">
        <w:tc>
          <w:tcPr>
            <w:tcW w:w="629" w:type="dxa"/>
            <w:vAlign w:val="center"/>
          </w:tcPr>
          <w:p w:rsidR="00F30EAA" w:rsidRDefault="00F30EAA">
            <w:pPr>
              <w:pStyle w:val="ConsPlusNormal"/>
              <w:jc w:val="center"/>
            </w:pPr>
            <w:r>
              <w:t>38.</w:t>
            </w:r>
          </w:p>
        </w:tc>
        <w:tc>
          <w:tcPr>
            <w:tcW w:w="8334" w:type="dxa"/>
            <w:vAlign w:val="center"/>
          </w:tcPr>
          <w:p w:rsidR="00F30EAA" w:rsidRDefault="00F30EAA">
            <w:pPr>
              <w:pStyle w:val="ConsPlusNormal"/>
              <w:jc w:val="both"/>
            </w:pPr>
            <w:r>
              <w:t>Муниципальное бюджетное учреждение культуры Культурно-информационный центр муниципального образования "Гаханы", муниципальное образование "Гаханы"</w:t>
            </w:r>
          </w:p>
        </w:tc>
      </w:tr>
      <w:tr w:rsidR="00F30EAA">
        <w:tc>
          <w:tcPr>
            <w:tcW w:w="629" w:type="dxa"/>
            <w:vAlign w:val="center"/>
          </w:tcPr>
          <w:p w:rsidR="00F30EAA" w:rsidRDefault="00F30EAA">
            <w:pPr>
              <w:pStyle w:val="ConsPlusNormal"/>
              <w:jc w:val="center"/>
            </w:pPr>
            <w:r>
              <w:t>39.</w:t>
            </w:r>
          </w:p>
        </w:tc>
        <w:tc>
          <w:tcPr>
            <w:tcW w:w="8334" w:type="dxa"/>
            <w:vAlign w:val="center"/>
          </w:tcPr>
          <w:p w:rsidR="00F30EAA" w:rsidRDefault="00F30EAA">
            <w:pPr>
              <w:pStyle w:val="ConsPlusNormal"/>
              <w:jc w:val="both"/>
            </w:pPr>
            <w:r>
              <w:t>Муниципальное бюджетное учреждение культуры "Социально-культурный центр муниципального образования "Шаралдай" (Дундайский сельский дом культуры), муниципальное образование "Шаралдай"</w:t>
            </w:r>
          </w:p>
        </w:tc>
      </w:tr>
      <w:tr w:rsidR="00F30EAA">
        <w:tc>
          <w:tcPr>
            <w:tcW w:w="629" w:type="dxa"/>
            <w:vAlign w:val="center"/>
          </w:tcPr>
          <w:p w:rsidR="00F30EAA" w:rsidRDefault="00F30EAA">
            <w:pPr>
              <w:pStyle w:val="ConsPlusNormal"/>
              <w:jc w:val="center"/>
            </w:pPr>
            <w:r>
              <w:t>40.</w:t>
            </w:r>
          </w:p>
        </w:tc>
        <w:tc>
          <w:tcPr>
            <w:tcW w:w="8334" w:type="dxa"/>
            <w:vAlign w:val="center"/>
          </w:tcPr>
          <w:p w:rsidR="00F30EAA" w:rsidRDefault="00F30EAA">
            <w:pPr>
              <w:pStyle w:val="ConsPlusNormal"/>
              <w:jc w:val="both"/>
            </w:pPr>
            <w:r>
              <w:t>Муниципальное бюджетное учреждение культуры "Социально-культурный центр" (Харатиргенский сельский Дом культуры), муниципальное образование "Хохорск"</w:t>
            </w:r>
          </w:p>
        </w:tc>
      </w:tr>
      <w:tr w:rsidR="00F30EAA">
        <w:tc>
          <w:tcPr>
            <w:tcW w:w="629" w:type="dxa"/>
            <w:vAlign w:val="center"/>
          </w:tcPr>
          <w:p w:rsidR="00F30EAA" w:rsidRDefault="00F30EAA">
            <w:pPr>
              <w:pStyle w:val="ConsPlusNormal"/>
              <w:jc w:val="center"/>
            </w:pPr>
            <w:r>
              <w:t>41.</w:t>
            </w:r>
          </w:p>
        </w:tc>
        <w:tc>
          <w:tcPr>
            <w:tcW w:w="8334" w:type="dxa"/>
            <w:vAlign w:val="center"/>
          </w:tcPr>
          <w:p w:rsidR="00F30EAA" w:rsidRDefault="00F30EAA">
            <w:pPr>
              <w:pStyle w:val="ConsPlusNormal"/>
              <w:jc w:val="both"/>
            </w:pPr>
            <w:r>
              <w:t>Муниципальное бюджетное учреждение культуры "Социально-культурный центр Благовест" муниципального образования "Казачье" (Культурно-досуговое учреждение Дом культуры "Благовест"), муниципальное образование "Казачье"</w:t>
            </w:r>
          </w:p>
        </w:tc>
      </w:tr>
      <w:tr w:rsidR="00F30EAA">
        <w:tc>
          <w:tcPr>
            <w:tcW w:w="629" w:type="dxa"/>
            <w:vAlign w:val="center"/>
          </w:tcPr>
          <w:p w:rsidR="00F30EAA" w:rsidRDefault="00F30EAA">
            <w:pPr>
              <w:pStyle w:val="ConsPlusNormal"/>
              <w:jc w:val="center"/>
            </w:pPr>
            <w:r>
              <w:t>42.</w:t>
            </w:r>
          </w:p>
        </w:tc>
        <w:tc>
          <w:tcPr>
            <w:tcW w:w="8334" w:type="dxa"/>
            <w:vAlign w:val="center"/>
          </w:tcPr>
          <w:p w:rsidR="00F30EAA" w:rsidRDefault="00F30EAA">
            <w:pPr>
              <w:pStyle w:val="ConsPlusNormal"/>
              <w:jc w:val="both"/>
            </w:pPr>
            <w:r>
              <w:t>Муниципальное бюджетное учреждение культуры "Межпоселенческое клубное объединение" МО "Боханский район" (Центр досуга для молодежи "Колос"), муниципальное образование "Боханский район"</w:t>
            </w:r>
          </w:p>
        </w:tc>
      </w:tr>
      <w:tr w:rsidR="00F30EAA">
        <w:tc>
          <w:tcPr>
            <w:tcW w:w="629" w:type="dxa"/>
            <w:vAlign w:val="center"/>
          </w:tcPr>
          <w:p w:rsidR="00F30EAA" w:rsidRDefault="00F30EAA">
            <w:pPr>
              <w:pStyle w:val="ConsPlusNormal"/>
              <w:jc w:val="center"/>
            </w:pPr>
            <w:r>
              <w:t>43.</w:t>
            </w:r>
          </w:p>
        </w:tc>
        <w:tc>
          <w:tcPr>
            <w:tcW w:w="8334" w:type="dxa"/>
            <w:vAlign w:val="center"/>
          </w:tcPr>
          <w:p w:rsidR="00F30EAA" w:rsidRDefault="00F30EAA">
            <w:pPr>
              <w:pStyle w:val="ConsPlusNormal"/>
              <w:jc w:val="both"/>
            </w:pPr>
            <w:r>
              <w:t>Муниципальное бюджетное учреждение культуры "Хоктинский культурно-досуговый центр", муниципальное образование "Каха-Онгойское"</w:t>
            </w:r>
          </w:p>
        </w:tc>
      </w:tr>
      <w:tr w:rsidR="00F30EAA">
        <w:tblPrEx>
          <w:tblBorders>
            <w:insideH w:val="nil"/>
          </w:tblBorders>
        </w:tblPrEx>
        <w:tc>
          <w:tcPr>
            <w:tcW w:w="629" w:type="dxa"/>
            <w:tcBorders>
              <w:bottom w:val="nil"/>
            </w:tcBorders>
          </w:tcPr>
          <w:p w:rsidR="00F30EAA" w:rsidRDefault="00F30EAA">
            <w:pPr>
              <w:pStyle w:val="ConsPlusNormal"/>
              <w:jc w:val="center"/>
            </w:pPr>
            <w:r>
              <w:t>44.</w:t>
            </w:r>
          </w:p>
        </w:tc>
        <w:tc>
          <w:tcPr>
            <w:tcW w:w="8334" w:type="dxa"/>
            <w:tcBorders>
              <w:bottom w:val="nil"/>
            </w:tcBorders>
            <w:vAlign w:val="center"/>
          </w:tcPr>
          <w:p w:rsidR="00F30EAA" w:rsidRDefault="00F30EAA">
            <w:pPr>
              <w:pStyle w:val="ConsPlusNormal"/>
              <w:jc w:val="both"/>
            </w:pPr>
            <w:r>
              <w:t>Муниципальное казенное учреждение культуры "Андрюшинское централизованное культурно-досуговое объединение", Андрюшинское муниципальное образование</w:t>
            </w:r>
          </w:p>
        </w:tc>
      </w:tr>
      <w:tr w:rsidR="00F30EAA">
        <w:tblPrEx>
          <w:tblBorders>
            <w:insideH w:val="nil"/>
          </w:tblBorders>
        </w:tblPrEx>
        <w:tc>
          <w:tcPr>
            <w:tcW w:w="8963" w:type="dxa"/>
            <w:gridSpan w:val="2"/>
            <w:tcBorders>
              <w:top w:val="nil"/>
            </w:tcBorders>
          </w:tcPr>
          <w:p w:rsidR="00F30EAA" w:rsidRDefault="00F30EAA">
            <w:pPr>
              <w:pStyle w:val="ConsPlusNormal"/>
              <w:jc w:val="both"/>
            </w:pPr>
            <w:r>
              <w:t xml:space="preserve">(п. 44 введен </w:t>
            </w:r>
            <w:hyperlink r:id="rId167" w:history="1">
              <w:r>
                <w:rPr>
                  <w:color w:val="0000FF"/>
                </w:rPr>
                <w:t>Постановлением</w:t>
              </w:r>
            </w:hyperlink>
            <w:r>
              <w:t xml:space="preserve"> Правительства Иркутской области от 22.03.2019 N 244-пп)</w:t>
            </w:r>
          </w:p>
        </w:tc>
      </w:tr>
      <w:tr w:rsidR="00F30EAA">
        <w:tblPrEx>
          <w:tblBorders>
            <w:insideH w:val="nil"/>
          </w:tblBorders>
        </w:tblPrEx>
        <w:tc>
          <w:tcPr>
            <w:tcW w:w="629" w:type="dxa"/>
            <w:tcBorders>
              <w:bottom w:val="nil"/>
            </w:tcBorders>
          </w:tcPr>
          <w:p w:rsidR="00F30EAA" w:rsidRDefault="00F30EAA">
            <w:pPr>
              <w:pStyle w:val="ConsPlusNormal"/>
              <w:jc w:val="center"/>
            </w:pPr>
            <w:r>
              <w:t>45.</w:t>
            </w:r>
          </w:p>
        </w:tc>
        <w:tc>
          <w:tcPr>
            <w:tcW w:w="8334" w:type="dxa"/>
            <w:tcBorders>
              <w:bottom w:val="nil"/>
            </w:tcBorders>
            <w:vAlign w:val="center"/>
          </w:tcPr>
          <w:p w:rsidR="00F30EAA" w:rsidRDefault="00F30EAA">
            <w:pPr>
              <w:pStyle w:val="ConsPlusNormal"/>
              <w:jc w:val="both"/>
            </w:pPr>
            <w:r>
              <w:t>Муниципальное бюджетное многофункциональное учреждение культуры "Информационно-культурный центр "Современник", Заларинское муниципальное образование</w:t>
            </w:r>
          </w:p>
        </w:tc>
      </w:tr>
      <w:tr w:rsidR="00F30EAA">
        <w:tblPrEx>
          <w:tblBorders>
            <w:insideH w:val="nil"/>
          </w:tblBorders>
        </w:tblPrEx>
        <w:tc>
          <w:tcPr>
            <w:tcW w:w="8963" w:type="dxa"/>
            <w:gridSpan w:val="2"/>
            <w:tcBorders>
              <w:top w:val="nil"/>
            </w:tcBorders>
          </w:tcPr>
          <w:p w:rsidR="00F30EAA" w:rsidRDefault="00F30EAA">
            <w:pPr>
              <w:pStyle w:val="ConsPlusNormal"/>
              <w:jc w:val="both"/>
            </w:pPr>
            <w:r>
              <w:t xml:space="preserve">(п. 45 введен </w:t>
            </w:r>
            <w:hyperlink r:id="rId168" w:history="1">
              <w:r>
                <w:rPr>
                  <w:color w:val="0000FF"/>
                </w:rPr>
                <w:t>Постановлением</w:t>
              </w:r>
            </w:hyperlink>
            <w:r>
              <w:t xml:space="preserve"> Правительства Иркутской области от 22.03.2019 N 244-пп)</w:t>
            </w:r>
          </w:p>
        </w:tc>
      </w:tr>
      <w:tr w:rsidR="00F30EAA">
        <w:tblPrEx>
          <w:tblBorders>
            <w:insideH w:val="nil"/>
          </w:tblBorders>
        </w:tblPrEx>
        <w:tc>
          <w:tcPr>
            <w:tcW w:w="629" w:type="dxa"/>
            <w:tcBorders>
              <w:bottom w:val="nil"/>
            </w:tcBorders>
          </w:tcPr>
          <w:p w:rsidR="00F30EAA" w:rsidRDefault="00F30EAA">
            <w:pPr>
              <w:pStyle w:val="ConsPlusNormal"/>
              <w:jc w:val="center"/>
            </w:pPr>
            <w:r>
              <w:t>46.</w:t>
            </w:r>
          </w:p>
        </w:tc>
        <w:tc>
          <w:tcPr>
            <w:tcW w:w="8334" w:type="dxa"/>
            <w:tcBorders>
              <w:bottom w:val="nil"/>
            </w:tcBorders>
            <w:vAlign w:val="center"/>
          </w:tcPr>
          <w:p w:rsidR="00F30EAA" w:rsidRDefault="00F30EAA">
            <w:pPr>
              <w:pStyle w:val="ConsPlusNormal"/>
              <w:jc w:val="both"/>
            </w:pPr>
            <w:r>
              <w:t>Муниципальное учреждение культуры "Культурно-спортивный комплекс" Хомутовского муниципального образования (Дом культуры в д. Талька), Хомутовское муниципальное образование</w:t>
            </w:r>
          </w:p>
        </w:tc>
      </w:tr>
      <w:tr w:rsidR="00F30EAA">
        <w:tblPrEx>
          <w:tblBorders>
            <w:insideH w:val="nil"/>
          </w:tblBorders>
        </w:tblPrEx>
        <w:tc>
          <w:tcPr>
            <w:tcW w:w="8963" w:type="dxa"/>
            <w:gridSpan w:val="2"/>
            <w:tcBorders>
              <w:top w:val="nil"/>
            </w:tcBorders>
          </w:tcPr>
          <w:p w:rsidR="00F30EAA" w:rsidRDefault="00F30EAA">
            <w:pPr>
              <w:pStyle w:val="ConsPlusNormal"/>
              <w:jc w:val="both"/>
            </w:pPr>
            <w:r>
              <w:t xml:space="preserve">(п. 46 введен </w:t>
            </w:r>
            <w:hyperlink r:id="rId169" w:history="1">
              <w:r>
                <w:rPr>
                  <w:color w:val="0000FF"/>
                </w:rPr>
                <w:t>Постановлением</w:t>
              </w:r>
            </w:hyperlink>
            <w:r>
              <w:t xml:space="preserve"> Правительства Иркутской области от 22.03.2019 N 244-пп)</w:t>
            </w:r>
          </w:p>
        </w:tc>
      </w:tr>
      <w:tr w:rsidR="00F30EAA">
        <w:tblPrEx>
          <w:tblBorders>
            <w:insideH w:val="nil"/>
          </w:tblBorders>
        </w:tblPrEx>
        <w:tc>
          <w:tcPr>
            <w:tcW w:w="629" w:type="dxa"/>
            <w:tcBorders>
              <w:bottom w:val="nil"/>
            </w:tcBorders>
          </w:tcPr>
          <w:p w:rsidR="00F30EAA" w:rsidRDefault="00F30EAA">
            <w:pPr>
              <w:pStyle w:val="ConsPlusNormal"/>
              <w:jc w:val="center"/>
            </w:pPr>
            <w:r>
              <w:lastRenderedPageBreak/>
              <w:t>47.</w:t>
            </w:r>
          </w:p>
        </w:tc>
        <w:tc>
          <w:tcPr>
            <w:tcW w:w="8334" w:type="dxa"/>
            <w:tcBorders>
              <w:bottom w:val="nil"/>
            </w:tcBorders>
            <w:vAlign w:val="center"/>
          </w:tcPr>
          <w:p w:rsidR="00F30EAA" w:rsidRDefault="00F30EAA">
            <w:pPr>
              <w:pStyle w:val="ConsPlusNormal"/>
              <w:jc w:val="both"/>
            </w:pPr>
            <w:r>
              <w:t>Муниципальное казенное учреждение культуры "Культурно-досуговый центр Игжейского муниципального образования", Игжейское муниципальное образование</w:t>
            </w:r>
          </w:p>
        </w:tc>
      </w:tr>
      <w:tr w:rsidR="00F30EAA">
        <w:tblPrEx>
          <w:tblBorders>
            <w:insideH w:val="nil"/>
          </w:tblBorders>
        </w:tblPrEx>
        <w:tc>
          <w:tcPr>
            <w:tcW w:w="8963" w:type="dxa"/>
            <w:gridSpan w:val="2"/>
            <w:tcBorders>
              <w:top w:val="nil"/>
            </w:tcBorders>
          </w:tcPr>
          <w:p w:rsidR="00F30EAA" w:rsidRDefault="00F30EAA">
            <w:pPr>
              <w:pStyle w:val="ConsPlusNormal"/>
              <w:jc w:val="both"/>
            </w:pPr>
            <w:r>
              <w:t xml:space="preserve">(п. 47 введен </w:t>
            </w:r>
            <w:hyperlink r:id="rId170" w:history="1">
              <w:r>
                <w:rPr>
                  <w:color w:val="0000FF"/>
                </w:rPr>
                <w:t>Постановлением</w:t>
              </w:r>
            </w:hyperlink>
            <w:r>
              <w:t xml:space="preserve"> Правительства Иркутской области от 22.03.2019 N 244-пп)</w:t>
            </w:r>
          </w:p>
        </w:tc>
      </w:tr>
    </w:tbl>
    <w:p w:rsidR="00F30EAA" w:rsidRDefault="00F30EAA">
      <w:pPr>
        <w:pStyle w:val="ConsPlusNormal"/>
        <w:jc w:val="both"/>
      </w:pPr>
    </w:p>
    <w:p w:rsidR="00F30EAA" w:rsidRDefault="00F30EAA">
      <w:pPr>
        <w:pStyle w:val="ConsPlusNormal"/>
        <w:jc w:val="both"/>
      </w:pPr>
    </w:p>
    <w:p w:rsidR="00F30EAA" w:rsidRDefault="00F30EAA">
      <w:pPr>
        <w:pStyle w:val="ConsPlusNormal"/>
        <w:jc w:val="both"/>
      </w:pPr>
    </w:p>
    <w:p w:rsidR="00F30EAA" w:rsidRDefault="00F30EAA">
      <w:pPr>
        <w:pStyle w:val="ConsPlusNormal"/>
        <w:jc w:val="both"/>
      </w:pPr>
    </w:p>
    <w:p w:rsidR="00F30EAA" w:rsidRDefault="00F30E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0EAA">
        <w:trPr>
          <w:jc w:val="center"/>
        </w:trPr>
        <w:tc>
          <w:tcPr>
            <w:tcW w:w="9294" w:type="dxa"/>
            <w:tcBorders>
              <w:top w:val="nil"/>
              <w:left w:val="single" w:sz="24" w:space="0" w:color="CED3F1"/>
              <w:bottom w:val="nil"/>
              <w:right w:val="single" w:sz="24" w:space="0" w:color="F4F3F8"/>
            </w:tcBorders>
            <w:shd w:val="clear" w:color="auto" w:fill="F4F3F8"/>
          </w:tcPr>
          <w:p w:rsidR="00F30EAA" w:rsidRDefault="00F30EAA">
            <w:pPr>
              <w:pStyle w:val="ConsPlusNormal"/>
              <w:jc w:val="both"/>
            </w:pPr>
            <w:hyperlink r:id="rId171" w:history="1">
              <w:r>
                <w:rPr>
                  <w:color w:val="0000FF"/>
                </w:rPr>
                <w:t>Постановлением</w:t>
              </w:r>
            </w:hyperlink>
            <w:r>
              <w:rPr>
                <w:color w:val="392C69"/>
              </w:rPr>
              <w:t xml:space="preserve"> Правительства Иркутской области от 20.11.2019 N 959-пп в нумерационный заголовок приложения 3 внесены изменения, которые </w:t>
            </w:r>
            <w:hyperlink r:id="rId172"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начиная с бюджета на 2020 год и на плановый период 2021 и 2022 годов.</w:t>
            </w:r>
          </w:p>
        </w:tc>
      </w:tr>
    </w:tbl>
    <w:p w:rsidR="00F30EAA" w:rsidRDefault="00F30EAA">
      <w:pPr>
        <w:pStyle w:val="ConsPlusNormal"/>
        <w:spacing w:before="280"/>
        <w:jc w:val="right"/>
        <w:outlineLvl w:val="1"/>
      </w:pPr>
      <w:r>
        <w:t>Приложение 3</w:t>
      </w:r>
    </w:p>
    <w:p w:rsidR="00F30EAA" w:rsidRDefault="00F30EAA">
      <w:pPr>
        <w:pStyle w:val="ConsPlusNormal"/>
        <w:jc w:val="right"/>
      </w:pPr>
      <w:r>
        <w:t>к Положению о предоставлении</w:t>
      </w:r>
    </w:p>
    <w:p w:rsidR="00F30EAA" w:rsidRDefault="00F30EAA">
      <w:pPr>
        <w:pStyle w:val="ConsPlusNormal"/>
        <w:jc w:val="right"/>
      </w:pPr>
      <w:r>
        <w:t>субсидий местным бюджетам из областного бюджета</w:t>
      </w:r>
    </w:p>
    <w:p w:rsidR="00F30EAA" w:rsidRDefault="00F30EAA">
      <w:pPr>
        <w:pStyle w:val="ConsPlusNormal"/>
        <w:jc w:val="right"/>
      </w:pPr>
      <w:r>
        <w:t>в целях софинансирования расходных обязательств</w:t>
      </w:r>
    </w:p>
    <w:p w:rsidR="00F30EAA" w:rsidRDefault="00F30EAA">
      <w:pPr>
        <w:pStyle w:val="ConsPlusNormal"/>
        <w:jc w:val="right"/>
      </w:pPr>
      <w:r>
        <w:t>муниципальных образований Иркутской области</w:t>
      </w:r>
    </w:p>
    <w:p w:rsidR="00F30EAA" w:rsidRDefault="00F30EAA">
      <w:pPr>
        <w:pStyle w:val="ConsPlusNormal"/>
        <w:jc w:val="right"/>
      </w:pPr>
      <w:r>
        <w:t>на развитие домов культуры</w:t>
      </w:r>
    </w:p>
    <w:p w:rsidR="00F30EAA" w:rsidRDefault="00F30EAA">
      <w:pPr>
        <w:pStyle w:val="ConsPlusNormal"/>
        <w:jc w:val="both"/>
      </w:pPr>
    </w:p>
    <w:p w:rsidR="00F30EAA" w:rsidRDefault="00F30EAA">
      <w:pPr>
        <w:pStyle w:val="ConsPlusTitle"/>
        <w:jc w:val="center"/>
      </w:pPr>
      <w:r>
        <w:t>РАСПРЕДЕЛЕНИЕ</w:t>
      </w:r>
    </w:p>
    <w:p w:rsidR="00F30EAA" w:rsidRDefault="00F30EAA">
      <w:pPr>
        <w:pStyle w:val="ConsPlusTitle"/>
        <w:jc w:val="center"/>
      </w:pPr>
      <w:r>
        <w:t>СУБСИДИЙ МЕСТНЫМ БЮДЖЕТАМ ИЗ ОБЛАСТНОГО БЮДЖЕТА В ЦЕЛЯХ</w:t>
      </w:r>
    </w:p>
    <w:p w:rsidR="00F30EAA" w:rsidRDefault="00F30EAA">
      <w:pPr>
        <w:pStyle w:val="ConsPlusTitle"/>
        <w:jc w:val="center"/>
      </w:pPr>
      <w:r>
        <w:t>СОФИНАНСИРОВАНИЯ РАСХОДНЫХ ОБЯЗАТЕЛЬСТВ МУНИЦИПАЛЬНЫХ</w:t>
      </w:r>
    </w:p>
    <w:p w:rsidR="00F30EAA" w:rsidRDefault="00F30EAA">
      <w:pPr>
        <w:pStyle w:val="ConsPlusTitle"/>
        <w:jc w:val="center"/>
      </w:pPr>
      <w:r>
        <w:t>ОБРАЗОВАНИЙ ИРКУТСКОЙ ОБЛАСТИ НА РАЗВИТИЕ ДОМОВ КУЛЬТУРЫ</w:t>
      </w:r>
    </w:p>
    <w:p w:rsidR="00F30EAA" w:rsidRDefault="00F30EAA">
      <w:pPr>
        <w:pStyle w:val="ConsPlusTitle"/>
        <w:jc w:val="center"/>
      </w:pPr>
      <w:r>
        <w:t>НА 2017 - 2019 ГОДЫ</w:t>
      </w:r>
    </w:p>
    <w:p w:rsidR="00F30EAA" w:rsidRDefault="00F30E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0EAA">
        <w:trPr>
          <w:jc w:val="center"/>
        </w:trPr>
        <w:tc>
          <w:tcPr>
            <w:tcW w:w="9294" w:type="dxa"/>
            <w:tcBorders>
              <w:top w:val="nil"/>
              <w:left w:val="single" w:sz="24" w:space="0" w:color="CED3F1"/>
              <w:bottom w:val="nil"/>
              <w:right w:val="single" w:sz="24" w:space="0" w:color="F4F3F8"/>
            </w:tcBorders>
            <w:shd w:val="clear" w:color="auto" w:fill="F4F3F8"/>
          </w:tcPr>
          <w:p w:rsidR="00F30EAA" w:rsidRDefault="00F30EAA">
            <w:pPr>
              <w:pStyle w:val="ConsPlusNormal"/>
              <w:jc w:val="center"/>
            </w:pPr>
            <w:r>
              <w:rPr>
                <w:color w:val="392C69"/>
              </w:rPr>
              <w:t>Список изменяющих документов</w:t>
            </w:r>
          </w:p>
          <w:p w:rsidR="00F30EAA" w:rsidRDefault="00F30EAA">
            <w:pPr>
              <w:pStyle w:val="ConsPlusNormal"/>
              <w:jc w:val="center"/>
            </w:pPr>
            <w:r>
              <w:rPr>
                <w:color w:val="392C69"/>
              </w:rPr>
              <w:t>(в ред. Постановлений Правительства Иркутской области</w:t>
            </w:r>
          </w:p>
          <w:p w:rsidR="00F30EAA" w:rsidRDefault="00F30EAA">
            <w:pPr>
              <w:pStyle w:val="ConsPlusNormal"/>
              <w:jc w:val="center"/>
            </w:pPr>
            <w:r>
              <w:rPr>
                <w:color w:val="392C69"/>
              </w:rPr>
              <w:t xml:space="preserve">от 26.04.2019 </w:t>
            </w:r>
            <w:hyperlink r:id="rId173" w:history="1">
              <w:r>
                <w:rPr>
                  <w:color w:val="0000FF"/>
                </w:rPr>
                <w:t>N 343-пп</w:t>
              </w:r>
            </w:hyperlink>
            <w:r>
              <w:rPr>
                <w:color w:val="392C69"/>
              </w:rPr>
              <w:t xml:space="preserve">, от 20.11.2019 </w:t>
            </w:r>
            <w:hyperlink r:id="rId174" w:history="1">
              <w:r>
                <w:rPr>
                  <w:color w:val="0000FF"/>
                </w:rPr>
                <w:t>N 959-пп</w:t>
              </w:r>
            </w:hyperlink>
            <w:r>
              <w:rPr>
                <w:color w:val="392C69"/>
              </w:rPr>
              <w:t>)</w:t>
            </w:r>
          </w:p>
        </w:tc>
      </w:tr>
    </w:tbl>
    <w:p w:rsidR="00F30EAA" w:rsidRDefault="00F30EAA">
      <w:pPr>
        <w:pStyle w:val="ConsPlusNormal"/>
        <w:jc w:val="both"/>
      </w:pPr>
    </w:p>
    <w:p w:rsidR="00F30EAA" w:rsidRDefault="00F30EAA">
      <w:pPr>
        <w:pStyle w:val="ConsPlusNormal"/>
        <w:jc w:val="right"/>
      </w:pPr>
      <w:r>
        <w:t>тыс. руб.</w:t>
      </w:r>
    </w:p>
    <w:p w:rsidR="00F30EAA" w:rsidRDefault="00F30EAA">
      <w:pPr>
        <w:sectPr w:rsidR="00F30EAA" w:rsidSect="00FB43ED">
          <w:pgSz w:w="11906" w:h="16838"/>
          <w:pgMar w:top="1134" w:right="850" w:bottom="1134" w:left="1701" w:header="708" w:footer="708" w:gutter="0"/>
          <w:cols w:space="708"/>
          <w:docGrid w:linePitch="360"/>
        </w:sectPr>
      </w:pPr>
    </w:p>
    <w:p w:rsidR="00F30EAA" w:rsidRDefault="00F30EA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91"/>
        <w:gridCol w:w="1474"/>
        <w:gridCol w:w="1644"/>
        <w:gridCol w:w="1361"/>
        <w:gridCol w:w="1361"/>
        <w:gridCol w:w="1304"/>
        <w:gridCol w:w="1587"/>
        <w:gridCol w:w="1701"/>
        <w:gridCol w:w="1247"/>
        <w:gridCol w:w="964"/>
        <w:gridCol w:w="1474"/>
        <w:gridCol w:w="1474"/>
      </w:tblGrid>
      <w:tr w:rsidR="00F30EAA">
        <w:tc>
          <w:tcPr>
            <w:tcW w:w="567" w:type="dxa"/>
            <w:vMerge w:val="restart"/>
            <w:vAlign w:val="center"/>
          </w:tcPr>
          <w:p w:rsidR="00F30EAA" w:rsidRDefault="00F30EAA">
            <w:pPr>
              <w:pStyle w:val="ConsPlusNormal"/>
              <w:jc w:val="center"/>
            </w:pPr>
            <w:r>
              <w:t>N п/п</w:t>
            </w:r>
          </w:p>
        </w:tc>
        <w:tc>
          <w:tcPr>
            <w:tcW w:w="2891" w:type="dxa"/>
            <w:vMerge w:val="restart"/>
            <w:vAlign w:val="center"/>
          </w:tcPr>
          <w:p w:rsidR="00F30EAA" w:rsidRDefault="00F30EAA">
            <w:pPr>
              <w:pStyle w:val="ConsPlusNormal"/>
              <w:jc w:val="center"/>
            </w:pPr>
            <w:r>
              <w:t>Наименование муниципального образования Иркутской области</w:t>
            </w:r>
          </w:p>
        </w:tc>
        <w:tc>
          <w:tcPr>
            <w:tcW w:w="1474" w:type="dxa"/>
            <w:vMerge w:val="restart"/>
            <w:vAlign w:val="center"/>
          </w:tcPr>
          <w:p w:rsidR="00F30EAA" w:rsidRDefault="00F30EAA">
            <w:pPr>
              <w:pStyle w:val="ConsPlusNormal"/>
              <w:jc w:val="center"/>
            </w:pPr>
            <w:r>
              <w:t>Количество домов культуры в 2017 году</w:t>
            </w:r>
          </w:p>
        </w:tc>
        <w:tc>
          <w:tcPr>
            <w:tcW w:w="3005" w:type="dxa"/>
            <w:gridSpan w:val="2"/>
            <w:vAlign w:val="center"/>
          </w:tcPr>
          <w:p w:rsidR="00F30EAA" w:rsidRDefault="00F30EAA">
            <w:pPr>
              <w:pStyle w:val="ConsPlusNormal"/>
              <w:jc w:val="center"/>
            </w:pPr>
            <w:r>
              <w:t>Размер субсидии в 2017 году</w:t>
            </w:r>
          </w:p>
        </w:tc>
        <w:tc>
          <w:tcPr>
            <w:tcW w:w="1361" w:type="dxa"/>
            <w:vMerge w:val="restart"/>
            <w:vAlign w:val="center"/>
          </w:tcPr>
          <w:p w:rsidR="00F30EAA" w:rsidRDefault="00F30EAA">
            <w:pPr>
              <w:pStyle w:val="ConsPlusNormal"/>
              <w:jc w:val="center"/>
            </w:pPr>
            <w:r>
              <w:t>Местный бюджет</w:t>
            </w:r>
          </w:p>
        </w:tc>
        <w:tc>
          <w:tcPr>
            <w:tcW w:w="1304" w:type="dxa"/>
            <w:vMerge w:val="restart"/>
            <w:vAlign w:val="center"/>
          </w:tcPr>
          <w:p w:rsidR="00F30EAA" w:rsidRDefault="00F30EAA">
            <w:pPr>
              <w:pStyle w:val="ConsPlusNormal"/>
              <w:jc w:val="center"/>
            </w:pPr>
            <w:r>
              <w:t>Всего</w:t>
            </w:r>
          </w:p>
        </w:tc>
        <w:tc>
          <w:tcPr>
            <w:tcW w:w="1587" w:type="dxa"/>
            <w:vMerge w:val="restart"/>
            <w:vAlign w:val="center"/>
          </w:tcPr>
          <w:p w:rsidR="00F30EAA" w:rsidRDefault="00F30EAA">
            <w:pPr>
              <w:pStyle w:val="ConsPlusNormal"/>
              <w:jc w:val="center"/>
            </w:pPr>
            <w:r>
              <w:t>Количество домов культуры в 2018 году</w:t>
            </w:r>
          </w:p>
        </w:tc>
        <w:tc>
          <w:tcPr>
            <w:tcW w:w="1701" w:type="dxa"/>
            <w:vMerge w:val="restart"/>
            <w:vAlign w:val="center"/>
          </w:tcPr>
          <w:p w:rsidR="00F30EAA" w:rsidRDefault="00F30EAA">
            <w:pPr>
              <w:pStyle w:val="ConsPlusNormal"/>
              <w:jc w:val="center"/>
            </w:pPr>
            <w:r>
              <w:t>Размер субсидии в 2018 году за счет средств областного бюджета</w:t>
            </w:r>
          </w:p>
        </w:tc>
        <w:tc>
          <w:tcPr>
            <w:tcW w:w="1247" w:type="dxa"/>
            <w:vMerge w:val="restart"/>
            <w:vAlign w:val="center"/>
          </w:tcPr>
          <w:p w:rsidR="00F30EAA" w:rsidRDefault="00F30EAA">
            <w:pPr>
              <w:pStyle w:val="ConsPlusNormal"/>
              <w:jc w:val="center"/>
            </w:pPr>
            <w:r>
              <w:t>Местный бюджет</w:t>
            </w:r>
          </w:p>
        </w:tc>
        <w:tc>
          <w:tcPr>
            <w:tcW w:w="964" w:type="dxa"/>
            <w:vMerge w:val="restart"/>
            <w:vAlign w:val="center"/>
          </w:tcPr>
          <w:p w:rsidR="00F30EAA" w:rsidRDefault="00F30EAA">
            <w:pPr>
              <w:pStyle w:val="ConsPlusNormal"/>
              <w:jc w:val="center"/>
            </w:pPr>
            <w:r>
              <w:t>Всего</w:t>
            </w:r>
          </w:p>
        </w:tc>
        <w:tc>
          <w:tcPr>
            <w:tcW w:w="1474" w:type="dxa"/>
            <w:vMerge w:val="restart"/>
            <w:vAlign w:val="center"/>
          </w:tcPr>
          <w:p w:rsidR="00F30EAA" w:rsidRDefault="00F30EAA">
            <w:pPr>
              <w:pStyle w:val="ConsPlusNormal"/>
              <w:jc w:val="center"/>
            </w:pPr>
            <w:r>
              <w:t>Количество домов культуры в 2019 году</w:t>
            </w:r>
          </w:p>
        </w:tc>
        <w:tc>
          <w:tcPr>
            <w:tcW w:w="1474" w:type="dxa"/>
            <w:vMerge w:val="restart"/>
            <w:vAlign w:val="center"/>
          </w:tcPr>
          <w:p w:rsidR="00F30EAA" w:rsidRDefault="00F30EAA">
            <w:pPr>
              <w:pStyle w:val="ConsPlusNormal"/>
              <w:jc w:val="center"/>
            </w:pPr>
            <w:r>
              <w:t>Размер субсидии в 2019 году за счет средств областного бюджета</w:t>
            </w:r>
          </w:p>
        </w:tc>
      </w:tr>
      <w:tr w:rsidR="00F30EAA">
        <w:tc>
          <w:tcPr>
            <w:tcW w:w="567" w:type="dxa"/>
            <w:vMerge/>
          </w:tcPr>
          <w:p w:rsidR="00F30EAA" w:rsidRDefault="00F30EAA"/>
        </w:tc>
        <w:tc>
          <w:tcPr>
            <w:tcW w:w="2891" w:type="dxa"/>
            <w:vMerge/>
          </w:tcPr>
          <w:p w:rsidR="00F30EAA" w:rsidRDefault="00F30EAA"/>
        </w:tc>
        <w:tc>
          <w:tcPr>
            <w:tcW w:w="1474" w:type="dxa"/>
            <w:vMerge/>
          </w:tcPr>
          <w:p w:rsidR="00F30EAA" w:rsidRDefault="00F30EAA"/>
        </w:tc>
        <w:tc>
          <w:tcPr>
            <w:tcW w:w="1644" w:type="dxa"/>
            <w:vAlign w:val="center"/>
          </w:tcPr>
          <w:p w:rsidR="00F30EAA" w:rsidRDefault="00F30EAA">
            <w:pPr>
              <w:pStyle w:val="ConsPlusNormal"/>
              <w:jc w:val="center"/>
            </w:pPr>
            <w:r>
              <w:t>Федеральный бюджет</w:t>
            </w:r>
          </w:p>
        </w:tc>
        <w:tc>
          <w:tcPr>
            <w:tcW w:w="1361" w:type="dxa"/>
            <w:vAlign w:val="center"/>
          </w:tcPr>
          <w:p w:rsidR="00F30EAA" w:rsidRDefault="00F30EAA">
            <w:pPr>
              <w:pStyle w:val="ConsPlusNormal"/>
              <w:jc w:val="center"/>
            </w:pPr>
            <w:r>
              <w:t>Областной бюджет</w:t>
            </w:r>
          </w:p>
        </w:tc>
        <w:tc>
          <w:tcPr>
            <w:tcW w:w="1361" w:type="dxa"/>
            <w:vMerge/>
          </w:tcPr>
          <w:p w:rsidR="00F30EAA" w:rsidRDefault="00F30EAA"/>
        </w:tc>
        <w:tc>
          <w:tcPr>
            <w:tcW w:w="1304" w:type="dxa"/>
            <w:vMerge/>
          </w:tcPr>
          <w:p w:rsidR="00F30EAA" w:rsidRDefault="00F30EAA"/>
        </w:tc>
        <w:tc>
          <w:tcPr>
            <w:tcW w:w="1587" w:type="dxa"/>
            <w:vMerge/>
          </w:tcPr>
          <w:p w:rsidR="00F30EAA" w:rsidRDefault="00F30EAA"/>
        </w:tc>
        <w:tc>
          <w:tcPr>
            <w:tcW w:w="1701" w:type="dxa"/>
            <w:vMerge/>
          </w:tcPr>
          <w:p w:rsidR="00F30EAA" w:rsidRDefault="00F30EAA"/>
        </w:tc>
        <w:tc>
          <w:tcPr>
            <w:tcW w:w="1247" w:type="dxa"/>
            <w:vMerge/>
          </w:tcPr>
          <w:p w:rsidR="00F30EAA" w:rsidRDefault="00F30EAA"/>
        </w:tc>
        <w:tc>
          <w:tcPr>
            <w:tcW w:w="964" w:type="dxa"/>
            <w:vMerge/>
          </w:tcPr>
          <w:p w:rsidR="00F30EAA" w:rsidRDefault="00F30EAA"/>
        </w:tc>
        <w:tc>
          <w:tcPr>
            <w:tcW w:w="1474" w:type="dxa"/>
            <w:vMerge/>
          </w:tcPr>
          <w:p w:rsidR="00F30EAA" w:rsidRDefault="00F30EAA"/>
        </w:tc>
        <w:tc>
          <w:tcPr>
            <w:tcW w:w="1474" w:type="dxa"/>
            <w:vMerge/>
          </w:tcPr>
          <w:p w:rsidR="00F30EAA" w:rsidRDefault="00F30EAA"/>
        </w:tc>
      </w:tr>
      <w:tr w:rsidR="00F30EAA">
        <w:tc>
          <w:tcPr>
            <w:tcW w:w="567" w:type="dxa"/>
            <w:vAlign w:val="center"/>
          </w:tcPr>
          <w:p w:rsidR="00F30EAA" w:rsidRDefault="00F30EAA">
            <w:pPr>
              <w:pStyle w:val="ConsPlusNormal"/>
              <w:jc w:val="center"/>
            </w:pPr>
            <w:r>
              <w:t>1.</w:t>
            </w:r>
          </w:p>
        </w:tc>
        <w:tc>
          <w:tcPr>
            <w:tcW w:w="2891" w:type="dxa"/>
            <w:vAlign w:val="center"/>
          </w:tcPr>
          <w:p w:rsidR="00F30EAA" w:rsidRDefault="00F30EAA">
            <w:pPr>
              <w:pStyle w:val="ConsPlusNormal"/>
              <w:jc w:val="center"/>
            </w:pPr>
            <w:r>
              <w:t>Бабагайское муниципальное образование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0</w:t>
            </w:r>
          </w:p>
        </w:tc>
        <w:tc>
          <w:tcPr>
            <w:tcW w:w="1701" w:type="dxa"/>
            <w:vAlign w:val="center"/>
          </w:tcPr>
          <w:p w:rsidR="00F30EAA" w:rsidRDefault="00F30EAA">
            <w:pPr>
              <w:pStyle w:val="ConsPlusNormal"/>
              <w:jc w:val="center"/>
            </w:pPr>
            <w:r>
              <w:t>0</w:t>
            </w:r>
          </w:p>
        </w:tc>
        <w:tc>
          <w:tcPr>
            <w:tcW w:w="1247" w:type="dxa"/>
            <w:vAlign w:val="center"/>
          </w:tcPr>
          <w:p w:rsidR="00F30EAA" w:rsidRDefault="00F30EAA">
            <w:pPr>
              <w:pStyle w:val="ConsPlusNormal"/>
              <w:jc w:val="center"/>
            </w:pPr>
            <w:r>
              <w:t>0</w:t>
            </w:r>
          </w:p>
        </w:tc>
        <w:tc>
          <w:tcPr>
            <w:tcW w:w="964" w:type="dxa"/>
            <w:vAlign w:val="center"/>
          </w:tcPr>
          <w:p w:rsidR="00F30EAA" w:rsidRDefault="00F30EAA">
            <w:pPr>
              <w:pStyle w:val="ConsPlusNormal"/>
              <w:jc w:val="center"/>
            </w:pPr>
            <w:r>
              <w:t>0</w:t>
            </w:r>
          </w:p>
        </w:tc>
        <w:tc>
          <w:tcPr>
            <w:tcW w:w="1474" w:type="dxa"/>
            <w:vAlign w:val="center"/>
          </w:tcPr>
          <w:p w:rsidR="00F30EAA" w:rsidRDefault="00F30EAA">
            <w:pPr>
              <w:pStyle w:val="ConsPlusNormal"/>
              <w:jc w:val="center"/>
            </w:pPr>
            <w:r>
              <w:t>0</w:t>
            </w:r>
          </w:p>
        </w:tc>
        <w:tc>
          <w:tcPr>
            <w:tcW w:w="1474" w:type="dxa"/>
            <w:vAlign w:val="center"/>
          </w:tcPr>
          <w:p w:rsidR="00F30EAA" w:rsidRDefault="00F30EAA">
            <w:pPr>
              <w:pStyle w:val="ConsPlusNormal"/>
              <w:jc w:val="center"/>
            </w:pPr>
            <w:r>
              <w:t>0</w:t>
            </w:r>
          </w:p>
        </w:tc>
      </w:tr>
      <w:tr w:rsidR="00F30EAA">
        <w:tc>
          <w:tcPr>
            <w:tcW w:w="567" w:type="dxa"/>
            <w:vAlign w:val="center"/>
          </w:tcPr>
          <w:p w:rsidR="00F30EAA" w:rsidRDefault="00F30EAA">
            <w:pPr>
              <w:pStyle w:val="ConsPlusNormal"/>
              <w:jc w:val="center"/>
            </w:pPr>
            <w:r>
              <w:t>2.</w:t>
            </w:r>
          </w:p>
        </w:tc>
        <w:tc>
          <w:tcPr>
            <w:tcW w:w="2891" w:type="dxa"/>
            <w:vAlign w:val="center"/>
          </w:tcPr>
          <w:p w:rsidR="00F30EAA" w:rsidRDefault="00F30EAA">
            <w:pPr>
              <w:pStyle w:val="ConsPlusNormal"/>
              <w:jc w:val="center"/>
            </w:pPr>
            <w:r>
              <w:t>Муниципальное образование Иркутской области "Казачинско-Ленский район"</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0</w:t>
            </w:r>
          </w:p>
        </w:tc>
        <w:tc>
          <w:tcPr>
            <w:tcW w:w="1701" w:type="dxa"/>
            <w:vAlign w:val="center"/>
          </w:tcPr>
          <w:p w:rsidR="00F30EAA" w:rsidRDefault="00F30EAA">
            <w:pPr>
              <w:pStyle w:val="ConsPlusNormal"/>
              <w:jc w:val="center"/>
            </w:pPr>
            <w:r>
              <w:t>0</w:t>
            </w:r>
          </w:p>
        </w:tc>
        <w:tc>
          <w:tcPr>
            <w:tcW w:w="1247" w:type="dxa"/>
            <w:vAlign w:val="center"/>
          </w:tcPr>
          <w:p w:rsidR="00F30EAA" w:rsidRDefault="00F30EAA">
            <w:pPr>
              <w:pStyle w:val="ConsPlusNormal"/>
              <w:jc w:val="center"/>
            </w:pPr>
            <w:r>
              <w:t>0</w:t>
            </w:r>
          </w:p>
        </w:tc>
        <w:tc>
          <w:tcPr>
            <w:tcW w:w="964" w:type="dxa"/>
            <w:vAlign w:val="center"/>
          </w:tcPr>
          <w:p w:rsidR="00F30EAA" w:rsidRDefault="00F30EAA">
            <w:pPr>
              <w:pStyle w:val="ConsPlusNormal"/>
              <w:jc w:val="center"/>
            </w:pPr>
            <w:r>
              <w:t>0</w:t>
            </w:r>
          </w:p>
        </w:tc>
        <w:tc>
          <w:tcPr>
            <w:tcW w:w="1474" w:type="dxa"/>
            <w:vAlign w:val="center"/>
          </w:tcPr>
          <w:p w:rsidR="00F30EAA" w:rsidRDefault="00F30EAA">
            <w:pPr>
              <w:pStyle w:val="ConsPlusNormal"/>
              <w:jc w:val="center"/>
            </w:pPr>
            <w:r>
              <w:t>0</w:t>
            </w:r>
          </w:p>
        </w:tc>
        <w:tc>
          <w:tcPr>
            <w:tcW w:w="1474" w:type="dxa"/>
            <w:vAlign w:val="center"/>
          </w:tcPr>
          <w:p w:rsidR="00F30EAA" w:rsidRDefault="00F30EAA">
            <w:pPr>
              <w:pStyle w:val="ConsPlusNormal"/>
              <w:jc w:val="center"/>
            </w:pPr>
            <w:r>
              <w:t>0</w:t>
            </w:r>
          </w:p>
        </w:tc>
      </w:tr>
      <w:tr w:rsidR="00F30EAA">
        <w:tc>
          <w:tcPr>
            <w:tcW w:w="567" w:type="dxa"/>
            <w:vAlign w:val="center"/>
          </w:tcPr>
          <w:p w:rsidR="00F30EAA" w:rsidRDefault="00F30EAA">
            <w:pPr>
              <w:pStyle w:val="ConsPlusNormal"/>
              <w:jc w:val="center"/>
            </w:pPr>
            <w:r>
              <w:t>3.</w:t>
            </w:r>
          </w:p>
        </w:tc>
        <w:tc>
          <w:tcPr>
            <w:tcW w:w="2891" w:type="dxa"/>
            <w:vAlign w:val="center"/>
          </w:tcPr>
          <w:p w:rsidR="00F30EAA" w:rsidRDefault="00F30EAA">
            <w:pPr>
              <w:pStyle w:val="ConsPlusNormal"/>
              <w:jc w:val="center"/>
            </w:pPr>
            <w:r>
              <w:t>Звезднинское муниципальное образование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0</w:t>
            </w:r>
          </w:p>
        </w:tc>
        <w:tc>
          <w:tcPr>
            <w:tcW w:w="1701" w:type="dxa"/>
            <w:vAlign w:val="center"/>
          </w:tcPr>
          <w:p w:rsidR="00F30EAA" w:rsidRDefault="00F30EAA">
            <w:pPr>
              <w:pStyle w:val="ConsPlusNormal"/>
              <w:jc w:val="center"/>
            </w:pPr>
            <w:r>
              <w:t>0</w:t>
            </w:r>
          </w:p>
        </w:tc>
        <w:tc>
          <w:tcPr>
            <w:tcW w:w="1247" w:type="dxa"/>
            <w:vAlign w:val="center"/>
          </w:tcPr>
          <w:p w:rsidR="00F30EAA" w:rsidRDefault="00F30EAA">
            <w:pPr>
              <w:pStyle w:val="ConsPlusNormal"/>
              <w:jc w:val="center"/>
            </w:pPr>
            <w:r>
              <w:t>0</w:t>
            </w:r>
          </w:p>
        </w:tc>
        <w:tc>
          <w:tcPr>
            <w:tcW w:w="964" w:type="dxa"/>
            <w:vAlign w:val="center"/>
          </w:tcPr>
          <w:p w:rsidR="00F30EAA" w:rsidRDefault="00F30EAA">
            <w:pPr>
              <w:pStyle w:val="ConsPlusNormal"/>
              <w:jc w:val="center"/>
            </w:pPr>
            <w:r>
              <w:t>0</w:t>
            </w:r>
          </w:p>
        </w:tc>
        <w:tc>
          <w:tcPr>
            <w:tcW w:w="1474" w:type="dxa"/>
            <w:vAlign w:val="center"/>
          </w:tcPr>
          <w:p w:rsidR="00F30EAA" w:rsidRDefault="00F30EAA">
            <w:pPr>
              <w:pStyle w:val="ConsPlusNormal"/>
              <w:jc w:val="center"/>
            </w:pPr>
            <w:r>
              <w:t>0</w:t>
            </w:r>
          </w:p>
        </w:tc>
        <w:tc>
          <w:tcPr>
            <w:tcW w:w="1474" w:type="dxa"/>
            <w:vAlign w:val="center"/>
          </w:tcPr>
          <w:p w:rsidR="00F30EAA" w:rsidRDefault="00F30EAA">
            <w:pPr>
              <w:pStyle w:val="ConsPlusNormal"/>
              <w:jc w:val="center"/>
            </w:pPr>
            <w:r>
              <w:t>0</w:t>
            </w:r>
          </w:p>
        </w:tc>
      </w:tr>
      <w:tr w:rsidR="00F30EAA">
        <w:tc>
          <w:tcPr>
            <w:tcW w:w="567" w:type="dxa"/>
            <w:vAlign w:val="center"/>
          </w:tcPr>
          <w:p w:rsidR="00F30EAA" w:rsidRDefault="00F30EAA">
            <w:pPr>
              <w:pStyle w:val="ConsPlusNormal"/>
              <w:jc w:val="center"/>
            </w:pPr>
            <w:r>
              <w:t>4.</w:t>
            </w:r>
          </w:p>
        </w:tc>
        <w:tc>
          <w:tcPr>
            <w:tcW w:w="2891" w:type="dxa"/>
            <w:vAlign w:val="center"/>
          </w:tcPr>
          <w:p w:rsidR="00F30EAA" w:rsidRDefault="00F30EAA">
            <w:pPr>
              <w:pStyle w:val="ConsPlusNormal"/>
              <w:jc w:val="center"/>
            </w:pPr>
            <w:r>
              <w:t>Светлолобовское муниципальное образование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0</w:t>
            </w:r>
          </w:p>
        </w:tc>
        <w:tc>
          <w:tcPr>
            <w:tcW w:w="1701" w:type="dxa"/>
            <w:vAlign w:val="center"/>
          </w:tcPr>
          <w:p w:rsidR="00F30EAA" w:rsidRDefault="00F30EAA">
            <w:pPr>
              <w:pStyle w:val="ConsPlusNormal"/>
              <w:jc w:val="center"/>
            </w:pPr>
            <w:r>
              <w:t>0</w:t>
            </w:r>
          </w:p>
        </w:tc>
        <w:tc>
          <w:tcPr>
            <w:tcW w:w="1247" w:type="dxa"/>
            <w:vAlign w:val="center"/>
          </w:tcPr>
          <w:p w:rsidR="00F30EAA" w:rsidRDefault="00F30EAA">
            <w:pPr>
              <w:pStyle w:val="ConsPlusNormal"/>
              <w:jc w:val="center"/>
            </w:pPr>
            <w:r>
              <w:t>0</w:t>
            </w:r>
          </w:p>
        </w:tc>
        <w:tc>
          <w:tcPr>
            <w:tcW w:w="964" w:type="dxa"/>
            <w:vAlign w:val="center"/>
          </w:tcPr>
          <w:p w:rsidR="00F30EAA" w:rsidRDefault="00F30EAA">
            <w:pPr>
              <w:pStyle w:val="ConsPlusNormal"/>
              <w:jc w:val="center"/>
            </w:pPr>
            <w:r>
              <w:t>0</w:t>
            </w:r>
          </w:p>
        </w:tc>
        <w:tc>
          <w:tcPr>
            <w:tcW w:w="1474" w:type="dxa"/>
            <w:vAlign w:val="center"/>
          </w:tcPr>
          <w:p w:rsidR="00F30EAA" w:rsidRDefault="00F30EAA">
            <w:pPr>
              <w:pStyle w:val="ConsPlusNormal"/>
              <w:jc w:val="center"/>
            </w:pPr>
            <w:r>
              <w:t>0</w:t>
            </w:r>
          </w:p>
        </w:tc>
        <w:tc>
          <w:tcPr>
            <w:tcW w:w="1474" w:type="dxa"/>
            <w:vAlign w:val="center"/>
          </w:tcPr>
          <w:p w:rsidR="00F30EAA" w:rsidRDefault="00F30EAA">
            <w:pPr>
              <w:pStyle w:val="ConsPlusNormal"/>
              <w:jc w:val="center"/>
            </w:pPr>
            <w:r>
              <w:t>0</w:t>
            </w:r>
          </w:p>
        </w:tc>
      </w:tr>
      <w:tr w:rsidR="00F30EAA">
        <w:tc>
          <w:tcPr>
            <w:tcW w:w="567" w:type="dxa"/>
            <w:vAlign w:val="center"/>
          </w:tcPr>
          <w:p w:rsidR="00F30EAA" w:rsidRDefault="00F30EAA">
            <w:pPr>
              <w:pStyle w:val="ConsPlusNormal"/>
              <w:jc w:val="center"/>
            </w:pPr>
            <w:r>
              <w:t>5.</w:t>
            </w:r>
          </w:p>
        </w:tc>
        <w:tc>
          <w:tcPr>
            <w:tcW w:w="2891" w:type="dxa"/>
            <w:vAlign w:val="center"/>
          </w:tcPr>
          <w:p w:rsidR="00F30EAA" w:rsidRDefault="00F30EAA">
            <w:pPr>
              <w:pStyle w:val="ConsPlusNormal"/>
              <w:jc w:val="center"/>
            </w:pPr>
            <w:r>
              <w:t>Парфеновское муниципальное образование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0</w:t>
            </w:r>
          </w:p>
        </w:tc>
        <w:tc>
          <w:tcPr>
            <w:tcW w:w="1701" w:type="dxa"/>
            <w:vAlign w:val="center"/>
          </w:tcPr>
          <w:p w:rsidR="00F30EAA" w:rsidRDefault="00F30EAA">
            <w:pPr>
              <w:pStyle w:val="ConsPlusNormal"/>
              <w:jc w:val="center"/>
            </w:pPr>
            <w:r>
              <w:t>0</w:t>
            </w:r>
          </w:p>
        </w:tc>
        <w:tc>
          <w:tcPr>
            <w:tcW w:w="1247" w:type="dxa"/>
            <w:vAlign w:val="center"/>
          </w:tcPr>
          <w:p w:rsidR="00F30EAA" w:rsidRDefault="00F30EAA">
            <w:pPr>
              <w:pStyle w:val="ConsPlusNormal"/>
              <w:jc w:val="center"/>
            </w:pPr>
            <w:r>
              <w:t>0</w:t>
            </w:r>
          </w:p>
        </w:tc>
        <w:tc>
          <w:tcPr>
            <w:tcW w:w="964" w:type="dxa"/>
            <w:vAlign w:val="center"/>
          </w:tcPr>
          <w:p w:rsidR="00F30EAA" w:rsidRDefault="00F30EAA">
            <w:pPr>
              <w:pStyle w:val="ConsPlusNormal"/>
              <w:jc w:val="center"/>
            </w:pPr>
            <w:r>
              <w:t>0</w:t>
            </w:r>
          </w:p>
        </w:tc>
        <w:tc>
          <w:tcPr>
            <w:tcW w:w="1474" w:type="dxa"/>
            <w:vAlign w:val="center"/>
          </w:tcPr>
          <w:p w:rsidR="00F30EAA" w:rsidRDefault="00F30EAA">
            <w:pPr>
              <w:pStyle w:val="ConsPlusNormal"/>
              <w:jc w:val="center"/>
            </w:pPr>
            <w:r>
              <w:t>0</w:t>
            </w:r>
          </w:p>
        </w:tc>
        <w:tc>
          <w:tcPr>
            <w:tcW w:w="1474" w:type="dxa"/>
            <w:vAlign w:val="center"/>
          </w:tcPr>
          <w:p w:rsidR="00F30EAA" w:rsidRDefault="00F30EAA">
            <w:pPr>
              <w:pStyle w:val="ConsPlusNormal"/>
              <w:jc w:val="center"/>
            </w:pPr>
            <w:r>
              <w:t>0</w:t>
            </w:r>
          </w:p>
        </w:tc>
      </w:tr>
      <w:tr w:rsidR="00F30EAA">
        <w:tc>
          <w:tcPr>
            <w:tcW w:w="567" w:type="dxa"/>
            <w:vAlign w:val="center"/>
          </w:tcPr>
          <w:p w:rsidR="00F30EAA" w:rsidRDefault="00F30EAA">
            <w:pPr>
              <w:pStyle w:val="ConsPlusNormal"/>
              <w:jc w:val="center"/>
            </w:pPr>
            <w:r>
              <w:t>6.</w:t>
            </w:r>
          </w:p>
        </w:tc>
        <w:tc>
          <w:tcPr>
            <w:tcW w:w="2891" w:type="dxa"/>
            <w:vAlign w:val="center"/>
          </w:tcPr>
          <w:p w:rsidR="00F30EAA" w:rsidRDefault="00F30EAA">
            <w:pPr>
              <w:pStyle w:val="ConsPlusNormal"/>
              <w:jc w:val="center"/>
            </w:pPr>
            <w:r>
              <w:t>Чунское муниципальное образование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0</w:t>
            </w:r>
          </w:p>
        </w:tc>
        <w:tc>
          <w:tcPr>
            <w:tcW w:w="1701" w:type="dxa"/>
            <w:vAlign w:val="center"/>
          </w:tcPr>
          <w:p w:rsidR="00F30EAA" w:rsidRDefault="00F30EAA">
            <w:pPr>
              <w:pStyle w:val="ConsPlusNormal"/>
              <w:jc w:val="center"/>
            </w:pPr>
            <w:r>
              <w:t>0</w:t>
            </w:r>
          </w:p>
        </w:tc>
        <w:tc>
          <w:tcPr>
            <w:tcW w:w="1247" w:type="dxa"/>
            <w:vAlign w:val="center"/>
          </w:tcPr>
          <w:p w:rsidR="00F30EAA" w:rsidRDefault="00F30EAA">
            <w:pPr>
              <w:pStyle w:val="ConsPlusNormal"/>
              <w:jc w:val="center"/>
            </w:pPr>
            <w:r>
              <w:t>0</w:t>
            </w:r>
          </w:p>
        </w:tc>
        <w:tc>
          <w:tcPr>
            <w:tcW w:w="964" w:type="dxa"/>
            <w:vAlign w:val="center"/>
          </w:tcPr>
          <w:p w:rsidR="00F30EAA" w:rsidRDefault="00F30EAA">
            <w:pPr>
              <w:pStyle w:val="ConsPlusNormal"/>
              <w:jc w:val="center"/>
            </w:pPr>
            <w:r>
              <w:t>0</w:t>
            </w:r>
          </w:p>
        </w:tc>
        <w:tc>
          <w:tcPr>
            <w:tcW w:w="1474" w:type="dxa"/>
            <w:vAlign w:val="center"/>
          </w:tcPr>
          <w:p w:rsidR="00F30EAA" w:rsidRDefault="00F30EAA">
            <w:pPr>
              <w:pStyle w:val="ConsPlusNormal"/>
              <w:jc w:val="center"/>
            </w:pPr>
            <w:r>
              <w:t>0</w:t>
            </w:r>
          </w:p>
        </w:tc>
        <w:tc>
          <w:tcPr>
            <w:tcW w:w="1474" w:type="dxa"/>
            <w:vAlign w:val="center"/>
          </w:tcPr>
          <w:p w:rsidR="00F30EAA" w:rsidRDefault="00F30EAA">
            <w:pPr>
              <w:pStyle w:val="ConsPlusNormal"/>
              <w:jc w:val="center"/>
            </w:pPr>
            <w:r>
              <w:t>0</w:t>
            </w:r>
          </w:p>
        </w:tc>
      </w:tr>
      <w:tr w:rsidR="00F30EAA">
        <w:tc>
          <w:tcPr>
            <w:tcW w:w="567" w:type="dxa"/>
            <w:vAlign w:val="center"/>
          </w:tcPr>
          <w:p w:rsidR="00F30EAA" w:rsidRDefault="00F30EAA">
            <w:pPr>
              <w:pStyle w:val="ConsPlusNormal"/>
              <w:jc w:val="center"/>
            </w:pPr>
            <w:r>
              <w:t>7.</w:t>
            </w:r>
          </w:p>
        </w:tc>
        <w:tc>
          <w:tcPr>
            <w:tcW w:w="2891" w:type="dxa"/>
            <w:vAlign w:val="center"/>
          </w:tcPr>
          <w:p w:rsidR="00F30EAA" w:rsidRDefault="00F30EAA">
            <w:pPr>
              <w:pStyle w:val="ConsPlusNormal"/>
              <w:jc w:val="center"/>
            </w:pPr>
            <w:r>
              <w:t>Муниципальное образование "Бильчир"</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0</w:t>
            </w:r>
          </w:p>
        </w:tc>
        <w:tc>
          <w:tcPr>
            <w:tcW w:w="1701" w:type="dxa"/>
            <w:vAlign w:val="center"/>
          </w:tcPr>
          <w:p w:rsidR="00F30EAA" w:rsidRDefault="00F30EAA">
            <w:pPr>
              <w:pStyle w:val="ConsPlusNormal"/>
              <w:jc w:val="center"/>
            </w:pPr>
            <w:r>
              <w:t>0</w:t>
            </w:r>
          </w:p>
        </w:tc>
        <w:tc>
          <w:tcPr>
            <w:tcW w:w="1247" w:type="dxa"/>
            <w:vAlign w:val="center"/>
          </w:tcPr>
          <w:p w:rsidR="00F30EAA" w:rsidRDefault="00F30EAA">
            <w:pPr>
              <w:pStyle w:val="ConsPlusNormal"/>
              <w:jc w:val="center"/>
            </w:pPr>
            <w:r>
              <w:t>0</w:t>
            </w:r>
          </w:p>
        </w:tc>
        <w:tc>
          <w:tcPr>
            <w:tcW w:w="964" w:type="dxa"/>
            <w:vAlign w:val="center"/>
          </w:tcPr>
          <w:p w:rsidR="00F30EAA" w:rsidRDefault="00F30EAA">
            <w:pPr>
              <w:pStyle w:val="ConsPlusNormal"/>
              <w:jc w:val="center"/>
            </w:pPr>
            <w:r>
              <w:t>0</w:t>
            </w:r>
          </w:p>
        </w:tc>
        <w:tc>
          <w:tcPr>
            <w:tcW w:w="1474" w:type="dxa"/>
            <w:vAlign w:val="center"/>
          </w:tcPr>
          <w:p w:rsidR="00F30EAA" w:rsidRDefault="00F30EAA">
            <w:pPr>
              <w:pStyle w:val="ConsPlusNormal"/>
              <w:jc w:val="center"/>
            </w:pPr>
            <w:r>
              <w:t>0</w:t>
            </w:r>
          </w:p>
        </w:tc>
        <w:tc>
          <w:tcPr>
            <w:tcW w:w="1474" w:type="dxa"/>
            <w:vAlign w:val="center"/>
          </w:tcPr>
          <w:p w:rsidR="00F30EAA" w:rsidRDefault="00F30EAA">
            <w:pPr>
              <w:pStyle w:val="ConsPlusNormal"/>
              <w:jc w:val="center"/>
            </w:pPr>
            <w:r>
              <w:t>0</w:t>
            </w:r>
          </w:p>
        </w:tc>
      </w:tr>
      <w:tr w:rsidR="00F30EAA">
        <w:tc>
          <w:tcPr>
            <w:tcW w:w="567" w:type="dxa"/>
            <w:vAlign w:val="center"/>
          </w:tcPr>
          <w:p w:rsidR="00F30EAA" w:rsidRDefault="00F30EAA">
            <w:pPr>
              <w:pStyle w:val="ConsPlusNormal"/>
              <w:jc w:val="center"/>
            </w:pPr>
            <w:r>
              <w:t>8.</w:t>
            </w:r>
          </w:p>
        </w:tc>
        <w:tc>
          <w:tcPr>
            <w:tcW w:w="2891" w:type="dxa"/>
            <w:vAlign w:val="center"/>
          </w:tcPr>
          <w:p w:rsidR="00F30EAA" w:rsidRDefault="00F30EAA">
            <w:pPr>
              <w:pStyle w:val="ConsPlusNormal"/>
              <w:jc w:val="center"/>
            </w:pPr>
            <w:r>
              <w:t xml:space="preserve">Азейское муниципальное </w:t>
            </w:r>
            <w:r>
              <w:lastRenderedPageBreak/>
              <w:t>образование</w:t>
            </w:r>
          </w:p>
        </w:tc>
        <w:tc>
          <w:tcPr>
            <w:tcW w:w="1474" w:type="dxa"/>
            <w:vAlign w:val="center"/>
          </w:tcPr>
          <w:p w:rsidR="00F30EAA" w:rsidRDefault="00F30EAA">
            <w:pPr>
              <w:pStyle w:val="ConsPlusNormal"/>
              <w:jc w:val="center"/>
            </w:pPr>
            <w:r>
              <w:lastRenderedPageBreak/>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0</w:t>
            </w:r>
          </w:p>
        </w:tc>
        <w:tc>
          <w:tcPr>
            <w:tcW w:w="1701" w:type="dxa"/>
            <w:vAlign w:val="center"/>
          </w:tcPr>
          <w:p w:rsidR="00F30EAA" w:rsidRDefault="00F30EAA">
            <w:pPr>
              <w:pStyle w:val="ConsPlusNormal"/>
              <w:jc w:val="center"/>
            </w:pPr>
            <w:r>
              <w:t>0</w:t>
            </w:r>
          </w:p>
        </w:tc>
        <w:tc>
          <w:tcPr>
            <w:tcW w:w="1247" w:type="dxa"/>
            <w:vAlign w:val="center"/>
          </w:tcPr>
          <w:p w:rsidR="00F30EAA" w:rsidRDefault="00F30EAA">
            <w:pPr>
              <w:pStyle w:val="ConsPlusNormal"/>
              <w:jc w:val="center"/>
            </w:pPr>
            <w:r>
              <w:t>0</w:t>
            </w:r>
          </w:p>
        </w:tc>
        <w:tc>
          <w:tcPr>
            <w:tcW w:w="964" w:type="dxa"/>
            <w:vAlign w:val="center"/>
          </w:tcPr>
          <w:p w:rsidR="00F30EAA" w:rsidRDefault="00F30EAA">
            <w:pPr>
              <w:pStyle w:val="ConsPlusNormal"/>
              <w:jc w:val="center"/>
            </w:pPr>
            <w:r>
              <w:t>0</w:t>
            </w:r>
          </w:p>
        </w:tc>
        <w:tc>
          <w:tcPr>
            <w:tcW w:w="1474" w:type="dxa"/>
            <w:vAlign w:val="center"/>
          </w:tcPr>
          <w:p w:rsidR="00F30EAA" w:rsidRDefault="00F30EAA">
            <w:pPr>
              <w:pStyle w:val="ConsPlusNormal"/>
              <w:jc w:val="center"/>
            </w:pPr>
            <w:r>
              <w:t>0</w:t>
            </w:r>
          </w:p>
        </w:tc>
        <w:tc>
          <w:tcPr>
            <w:tcW w:w="1474" w:type="dxa"/>
            <w:vAlign w:val="center"/>
          </w:tcPr>
          <w:p w:rsidR="00F30EAA" w:rsidRDefault="00F30EAA">
            <w:pPr>
              <w:pStyle w:val="ConsPlusNormal"/>
              <w:jc w:val="center"/>
            </w:pPr>
            <w:r>
              <w:t>0</w:t>
            </w:r>
          </w:p>
        </w:tc>
      </w:tr>
      <w:tr w:rsidR="00F30EAA">
        <w:tc>
          <w:tcPr>
            <w:tcW w:w="567" w:type="dxa"/>
            <w:vAlign w:val="center"/>
          </w:tcPr>
          <w:p w:rsidR="00F30EAA" w:rsidRDefault="00F30EAA">
            <w:pPr>
              <w:pStyle w:val="ConsPlusNormal"/>
              <w:jc w:val="center"/>
            </w:pPr>
            <w:r>
              <w:lastRenderedPageBreak/>
              <w:t>9.</w:t>
            </w:r>
          </w:p>
        </w:tc>
        <w:tc>
          <w:tcPr>
            <w:tcW w:w="2891" w:type="dxa"/>
            <w:vAlign w:val="center"/>
          </w:tcPr>
          <w:p w:rsidR="00F30EAA" w:rsidRDefault="00F30EAA">
            <w:pPr>
              <w:pStyle w:val="ConsPlusNormal"/>
              <w:jc w:val="center"/>
            </w:pPr>
            <w:r>
              <w:t>Оекское муниципальное образование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0</w:t>
            </w:r>
          </w:p>
        </w:tc>
        <w:tc>
          <w:tcPr>
            <w:tcW w:w="1701" w:type="dxa"/>
            <w:vAlign w:val="center"/>
          </w:tcPr>
          <w:p w:rsidR="00F30EAA" w:rsidRDefault="00F30EAA">
            <w:pPr>
              <w:pStyle w:val="ConsPlusNormal"/>
              <w:jc w:val="center"/>
            </w:pPr>
            <w:r>
              <w:t>0</w:t>
            </w:r>
          </w:p>
        </w:tc>
        <w:tc>
          <w:tcPr>
            <w:tcW w:w="1247" w:type="dxa"/>
            <w:vAlign w:val="center"/>
          </w:tcPr>
          <w:p w:rsidR="00F30EAA" w:rsidRDefault="00F30EAA">
            <w:pPr>
              <w:pStyle w:val="ConsPlusNormal"/>
              <w:jc w:val="center"/>
            </w:pPr>
            <w:r>
              <w:t>0</w:t>
            </w:r>
          </w:p>
        </w:tc>
        <w:tc>
          <w:tcPr>
            <w:tcW w:w="964" w:type="dxa"/>
            <w:vAlign w:val="center"/>
          </w:tcPr>
          <w:p w:rsidR="00F30EAA" w:rsidRDefault="00F30EAA">
            <w:pPr>
              <w:pStyle w:val="ConsPlusNormal"/>
              <w:jc w:val="center"/>
            </w:pPr>
            <w:r>
              <w:t>0</w:t>
            </w:r>
          </w:p>
        </w:tc>
        <w:tc>
          <w:tcPr>
            <w:tcW w:w="1474" w:type="dxa"/>
            <w:vAlign w:val="center"/>
          </w:tcPr>
          <w:p w:rsidR="00F30EAA" w:rsidRDefault="00F30EAA">
            <w:pPr>
              <w:pStyle w:val="ConsPlusNormal"/>
              <w:jc w:val="center"/>
            </w:pPr>
            <w:r>
              <w:t>0</w:t>
            </w:r>
          </w:p>
        </w:tc>
        <w:tc>
          <w:tcPr>
            <w:tcW w:w="1474" w:type="dxa"/>
            <w:vAlign w:val="center"/>
          </w:tcPr>
          <w:p w:rsidR="00F30EAA" w:rsidRDefault="00F30EAA">
            <w:pPr>
              <w:pStyle w:val="ConsPlusNormal"/>
              <w:jc w:val="center"/>
            </w:pPr>
            <w:r>
              <w:t>0</w:t>
            </w:r>
          </w:p>
        </w:tc>
      </w:tr>
      <w:tr w:rsidR="00F30EAA">
        <w:tc>
          <w:tcPr>
            <w:tcW w:w="567" w:type="dxa"/>
            <w:vMerge w:val="restart"/>
            <w:vAlign w:val="center"/>
          </w:tcPr>
          <w:p w:rsidR="00F30EAA" w:rsidRDefault="00F30EAA">
            <w:pPr>
              <w:pStyle w:val="ConsPlusNormal"/>
              <w:jc w:val="center"/>
            </w:pPr>
            <w:r>
              <w:t>10.</w:t>
            </w:r>
          </w:p>
        </w:tc>
        <w:tc>
          <w:tcPr>
            <w:tcW w:w="2891" w:type="dxa"/>
            <w:vMerge w:val="restart"/>
            <w:vAlign w:val="center"/>
          </w:tcPr>
          <w:p w:rsidR="00F30EAA" w:rsidRDefault="00F30EAA">
            <w:pPr>
              <w:pStyle w:val="ConsPlusNormal"/>
              <w:jc w:val="center"/>
            </w:pPr>
            <w:r>
              <w:t>Муниципальное образование "Ангарский городской округ"</w:t>
            </w:r>
          </w:p>
        </w:tc>
        <w:tc>
          <w:tcPr>
            <w:tcW w:w="1474" w:type="dxa"/>
            <w:vMerge w:val="restart"/>
            <w:vAlign w:val="center"/>
          </w:tcPr>
          <w:p w:rsidR="00F30EAA" w:rsidRDefault="00F30EAA">
            <w:pPr>
              <w:pStyle w:val="ConsPlusNormal"/>
              <w:jc w:val="center"/>
            </w:pPr>
            <w:r>
              <w:t>2</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Merge w:val="restart"/>
            <w:vAlign w:val="center"/>
          </w:tcPr>
          <w:p w:rsidR="00F30EAA" w:rsidRDefault="00F30EAA">
            <w:pPr>
              <w:pStyle w:val="ConsPlusNormal"/>
              <w:jc w:val="center"/>
            </w:pPr>
            <w:r>
              <w:t>2</w:t>
            </w:r>
          </w:p>
        </w:tc>
        <w:tc>
          <w:tcPr>
            <w:tcW w:w="1701" w:type="dxa"/>
            <w:vAlign w:val="center"/>
          </w:tcPr>
          <w:p w:rsidR="00F30EAA" w:rsidRDefault="00F30EAA">
            <w:pPr>
              <w:pStyle w:val="ConsPlusNormal"/>
              <w:jc w:val="center"/>
            </w:pPr>
            <w:r>
              <w:t>720,1</w:t>
            </w:r>
          </w:p>
        </w:tc>
        <w:tc>
          <w:tcPr>
            <w:tcW w:w="1247" w:type="dxa"/>
            <w:vAlign w:val="center"/>
          </w:tcPr>
          <w:p w:rsidR="00F30EAA" w:rsidRDefault="00F30EAA">
            <w:pPr>
              <w:pStyle w:val="ConsPlusNormal"/>
              <w:jc w:val="center"/>
            </w:pPr>
            <w:r>
              <w:t>240</w:t>
            </w:r>
          </w:p>
        </w:tc>
        <w:tc>
          <w:tcPr>
            <w:tcW w:w="964" w:type="dxa"/>
            <w:vAlign w:val="center"/>
          </w:tcPr>
          <w:p w:rsidR="00F30EAA" w:rsidRDefault="00F30EAA">
            <w:pPr>
              <w:pStyle w:val="ConsPlusNormal"/>
              <w:jc w:val="center"/>
            </w:pPr>
            <w:r>
              <w:t>960,1</w:t>
            </w:r>
          </w:p>
        </w:tc>
        <w:tc>
          <w:tcPr>
            <w:tcW w:w="1474" w:type="dxa"/>
            <w:vMerge w:val="restart"/>
            <w:vAlign w:val="center"/>
          </w:tcPr>
          <w:p w:rsidR="00F30EAA" w:rsidRDefault="00F30EAA">
            <w:pPr>
              <w:pStyle w:val="ConsPlusNormal"/>
              <w:jc w:val="center"/>
            </w:pPr>
            <w:r>
              <w:t>2</w:t>
            </w:r>
          </w:p>
        </w:tc>
        <w:tc>
          <w:tcPr>
            <w:tcW w:w="1474" w:type="dxa"/>
            <w:vAlign w:val="center"/>
          </w:tcPr>
          <w:p w:rsidR="00F30EAA" w:rsidRDefault="00F30EAA">
            <w:pPr>
              <w:pStyle w:val="ConsPlusNormal"/>
              <w:jc w:val="center"/>
            </w:pPr>
            <w:r>
              <w:t>768,7</w:t>
            </w:r>
          </w:p>
        </w:tc>
      </w:tr>
      <w:tr w:rsidR="00F30EAA">
        <w:tc>
          <w:tcPr>
            <w:tcW w:w="567" w:type="dxa"/>
            <w:vMerge/>
          </w:tcPr>
          <w:p w:rsidR="00F30EAA" w:rsidRDefault="00F30EAA"/>
        </w:tc>
        <w:tc>
          <w:tcPr>
            <w:tcW w:w="2891" w:type="dxa"/>
            <w:vMerge/>
          </w:tcPr>
          <w:p w:rsidR="00F30EAA" w:rsidRDefault="00F30EAA"/>
        </w:tc>
        <w:tc>
          <w:tcPr>
            <w:tcW w:w="1474" w:type="dxa"/>
            <w:vMerge/>
          </w:tcPr>
          <w:p w:rsidR="00F30EAA" w:rsidRDefault="00F30EAA"/>
        </w:tc>
        <w:tc>
          <w:tcPr>
            <w:tcW w:w="1644" w:type="dxa"/>
            <w:vAlign w:val="center"/>
          </w:tcPr>
          <w:p w:rsidR="00F30EAA" w:rsidRDefault="00F30EAA">
            <w:pPr>
              <w:pStyle w:val="ConsPlusNormal"/>
              <w:jc w:val="center"/>
            </w:pPr>
            <w:r>
              <w:t>0</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1135,1</w:t>
            </w:r>
          </w:p>
        </w:tc>
        <w:tc>
          <w:tcPr>
            <w:tcW w:w="1587" w:type="dxa"/>
            <w:vMerge/>
          </w:tcPr>
          <w:p w:rsidR="00F30EAA" w:rsidRDefault="00F30EAA"/>
        </w:tc>
        <w:tc>
          <w:tcPr>
            <w:tcW w:w="1701" w:type="dxa"/>
            <w:vAlign w:val="center"/>
          </w:tcPr>
          <w:p w:rsidR="00F30EAA" w:rsidRDefault="00F30EAA">
            <w:pPr>
              <w:pStyle w:val="ConsPlusNormal"/>
              <w:jc w:val="center"/>
            </w:pPr>
            <w:r>
              <w:t>720,1</w:t>
            </w:r>
          </w:p>
        </w:tc>
        <w:tc>
          <w:tcPr>
            <w:tcW w:w="1247" w:type="dxa"/>
            <w:vAlign w:val="center"/>
          </w:tcPr>
          <w:p w:rsidR="00F30EAA" w:rsidRDefault="00F30EAA">
            <w:pPr>
              <w:pStyle w:val="ConsPlusNormal"/>
              <w:jc w:val="center"/>
            </w:pPr>
            <w:r>
              <w:t>240</w:t>
            </w:r>
          </w:p>
        </w:tc>
        <w:tc>
          <w:tcPr>
            <w:tcW w:w="964" w:type="dxa"/>
            <w:vAlign w:val="center"/>
          </w:tcPr>
          <w:p w:rsidR="00F30EAA" w:rsidRDefault="00F30EAA">
            <w:pPr>
              <w:pStyle w:val="ConsPlusNormal"/>
              <w:jc w:val="center"/>
            </w:pPr>
            <w:r>
              <w:t>960,1</w:t>
            </w:r>
          </w:p>
        </w:tc>
        <w:tc>
          <w:tcPr>
            <w:tcW w:w="1474" w:type="dxa"/>
            <w:vMerge/>
          </w:tcPr>
          <w:p w:rsidR="00F30EAA" w:rsidRDefault="00F30EAA"/>
        </w:tc>
        <w:tc>
          <w:tcPr>
            <w:tcW w:w="1474" w:type="dxa"/>
            <w:vAlign w:val="center"/>
          </w:tcPr>
          <w:p w:rsidR="00F30EAA" w:rsidRDefault="00F30EAA">
            <w:pPr>
              <w:pStyle w:val="ConsPlusNormal"/>
              <w:jc w:val="center"/>
            </w:pPr>
            <w:r>
              <w:t>768,7</w:t>
            </w:r>
          </w:p>
        </w:tc>
      </w:tr>
      <w:tr w:rsidR="00F30EAA">
        <w:tc>
          <w:tcPr>
            <w:tcW w:w="567" w:type="dxa"/>
            <w:vAlign w:val="center"/>
          </w:tcPr>
          <w:p w:rsidR="00F30EAA" w:rsidRDefault="00F30EAA">
            <w:pPr>
              <w:pStyle w:val="ConsPlusNormal"/>
              <w:jc w:val="center"/>
            </w:pPr>
            <w:r>
              <w:t>11.</w:t>
            </w:r>
          </w:p>
        </w:tc>
        <w:tc>
          <w:tcPr>
            <w:tcW w:w="2891" w:type="dxa"/>
            <w:vAlign w:val="center"/>
          </w:tcPr>
          <w:p w:rsidR="00F30EAA" w:rsidRDefault="00F30EAA">
            <w:pPr>
              <w:pStyle w:val="ConsPlusNormal"/>
              <w:jc w:val="center"/>
            </w:pPr>
            <w:r>
              <w:t>Биритское муниципальное образование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864,7</w:t>
            </w:r>
          </w:p>
        </w:tc>
        <w:tc>
          <w:tcPr>
            <w:tcW w:w="1247" w:type="dxa"/>
            <w:vAlign w:val="center"/>
          </w:tcPr>
          <w:p w:rsidR="00F30EAA" w:rsidRDefault="00F30EAA">
            <w:pPr>
              <w:pStyle w:val="ConsPlusNormal"/>
              <w:jc w:val="center"/>
            </w:pPr>
            <w:r>
              <w:t>75</w:t>
            </w:r>
          </w:p>
        </w:tc>
        <w:tc>
          <w:tcPr>
            <w:tcW w:w="964" w:type="dxa"/>
            <w:vAlign w:val="center"/>
          </w:tcPr>
          <w:p w:rsidR="00F30EAA" w:rsidRDefault="00F30EAA">
            <w:pPr>
              <w:pStyle w:val="ConsPlusNormal"/>
              <w:jc w:val="center"/>
            </w:pPr>
            <w:r>
              <w:t>939,7</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882,90</w:t>
            </w:r>
          </w:p>
        </w:tc>
      </w:tr>
      <w:tr w:rsidR="00F30EAA">
        <w:tc>
          <w:tcPr>
            <w:tcW w:w="567" w:type="dxa"/>
            <w:vAlign w:val="center"/>
          </w:tcPr>
          <w:p w:rsidR="00F30EAA" w:rsidRDefault="00F30EAA">
            <w:pPr>
              <w:pStyle w:val="ConsPlusNormal"/>
              <w:jc w:val="center"/>
            </w:pPr>
            <w:r>
              <w:t>12.</w:t>
            </w:r>
          </w:p>
        </w:tc>
        <w:tc>
          <w:tcPr>
            <w:tcW w:w="2891" w:type="dxa"/>
            <w:vAlign w:val="center"/>
          </w:tcPr>
          <w:p w:rsidR="00F30EAA" w:rsidRDefault="00F30EAA">
            <w:pPr>
              <w:pStyle w:val="ConsPlusNormal"/>
              <w:jc w:val="center"/>
            </w:pPr>
            <w:r>
              <w:t>Муниципальное образование города Бодайбо и района</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704,6</w:t>
            </w:r>
          </w:p>
        </w:tc>
        <w:tc>
          <w:tcPr>
            <w:tcW w:w="1247" w:type="dxa"/>
            <w:vAlign w:val="center"/>
          </w:tcPr>
          <w:p w:rsidR="00F30EAA" w:rsidRDefault="00F30EAA">
            <w:pPr>
              <w:pStyle w:val="ConsPlusNormal"/>
              <w:jc w:val="center"/>
            </w:pPr>
            <w:r>
              <w:t>235</w:t>
            </w:r>
          </w:p>
        </w:tc>
        <w:tc>
          <w:tcPr>
            <w:tcW w:w="964" w:type="dxa"/>
            <w:vAlign w:val="center"/>
          </w:tcPr>
          <w:p w:rsidR="00F30EAA" w:rsidRDefault="00F30EAA">
            <w:pPr>
              <w:pStyle w:val="ConsPlusNormal"/>
              <w:jc w:val="center"/>
            </w:pPr>
            <w:r>
              <w:t>939,6</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694,80</w:t>
            </w:r>
          </w:p>
        </w:tc>
      </w:tr>
      <w:tr w:rsidR="00F30EAA">
        <w:tc>
          <w:tcPr>
            <w:tcW w:w="567" w:type="dxa"/>
            <w:vAlign w:val="center"/>
          </w:tcPr>
          <w:p w:rsidR="00F30EAA" w:rsidRDefault="00F30EAA">
            <w:pPr>
              <w:pStyle w:val="ConsPlusNormal"/>
              <w:jc w:val="center"/>
            </w:pPr>
            <w:r>
              <w:t>13.</w:t>
            </w:r>
          </w:p>
        </w:tc>
        <w:tc>
          <w:tcPr>
            <w:tcW w:w="2891" w:type="dxa"/>
            <w:vAlign w:val="center"/>
          </w:tcPr>
          <w:p w:rsidR="00F30EAA" w:rsidRDefault="00F30EAA">
            <w:pPr>
              <w:pStyle w:val="ConsPlusNormal"/>
              <w:jc w:val="center"/>
            </w:pPr>
            <w:r>
              <w:t>Чиканское муниципальное образование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817,7</w:t>
            </w:r>
          </w:p>
        </w:tc>
        <w:tc>
          <w:tcPr>
            <w:tcW w:w="1247" w:type="dxa"/>
            <w:vAlign w:val="center"/>
          </w:tcPr>
          <w:p w:rsidR="00F30EAA" w:rsidRDefault="00F30EAA">
            <w:pPr>
              <w:pStyle w:val="ConsPlusNormal"/>
              <w:jc w:val="center"/>
            </w:pPr>
            <w:r>
              <w:t>122</w:t>
            </w:r>
          </w:p>
        </w:tc>
        <w:tc>
          <w:tcPr>
            <w:tcW w:w="964" w:type="dxa"/>
            <w:vAlign w:val="center"/>
          </w:tcPr>
          <w:p w:rsidR="00F30EAA" w:rsidRDefault="00F30EAA">
            <w:pPr>
              <w:pStyle w:val="ConsPlusNormal"/>
              <w:jc w:val="center"/>
            </w:pPr>
            <w:r>
              <w:t>939,7</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856,10</w:t>
            </w:r>
          </w:p>
        </w:tc>
      </w:tr>
      <w:tr w:rsidR="00F30EAA">
        <w:tc>
          <w:tcPr>
            <w:tcW w:w="567" w:type="dxa"/>
            <w:vAlign w:val="center"/>
          </w:tcPr>
          <w:p w:rsidR="00F30EAA" w:rsidRDefault="00F30EAA">
            <w:pPr>
              <w:pStyle w:val="ConsPlusNormal"/>
              <w:jc w:val="center"/>
            </w:pPr>
            <w:r>
              <w:t>14.</w:t>
            </w:r>
          </w:p>
        </w:tc>
        <w:tc>
          <w:tcPr>
            <w:tcW w:w="2891" w:type="dxa"/>
            <w:vAlign w:val="center"/>
          </w:tcPr>
          <w:p w:rsidR="00F30EAA" w:rsidRDefault="00F30EAA">
            <w:pPr>
              <w:pStyle w:val="ConsPlusNormal"/>
              <w:jc w:val="center"/>
            </w:pPr>
            <w:r>
              <w:t>Троицкое муниципальное образование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911,7</w:t>
            </w:r>
          </w:p>
        </w:tc>
        <w:tc>
          <w:tcPr>
            <w:tcW w:w="1247" w:type="dxa"/>
            <w:vAlign w:val="center"/>
          </w:tcPr>
          <w:p w:rsidR="00F30EAA" w:rsidRDefault="00F30EAA">
            <w:pPr>
              <w:pStyle w:val="ConsPlusNormal"/>
              <w:jc w:val="center"/>
            </w:pPr>
            <w:r>
              <w:t>28</w:t>
            </w:r>
          </w:p>
        </w:tc>
        <w:tc>
          <w:tcPr>
            <w:tcW w:w="964" w:type="dxa"/>
            <w:vAlign w:val="center"/>
          </w:tcPr>
          <w:p w:rsidR="00F30EAA" w:rsidRDefault="00F30EAA">
            <w:pPr>
              <w:pStyle w:val="ConsPlusNormal"/>
              <w:jc w:val="center"/>
            </w:pPr>
            <w:r>
              <w:t>939,7</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909,80</w:t>
            </w:r>
          </w:p>
        </w:tc>
      </w:tr>
      <w:tr w:rsidR="00F30EAA">
        <w:tc>
          <w:tcPr>
            <w:tcW w:w="567" w:type="dxa"/>
            <w:vAlign w:val="center"/>
          </w:tcPr>
          <w:p w:rsidR="00F30EAA" w:rsidRDefault="00F30EAA">
            <w:pPr>
              <w:pStyle w:val="ConsPlusNormal"/>
              <w:jc w:val="center"/>
            </w:pPr>
            <w:r>
              <w:t>15.</w:t>
            </w:r>
          </w:p>
        </w:tc>
        <w:tc>
          <w:tcPr>
            <w:tcW w:w="2891" w:type="dxa"/>
            <w:vAlign w:val="center"/>
          </w:tcPr>
          <w:p w:rsidR="00F30EAA" w:rsidRDefault="00F30EAA">
            <w:pPr>
              <w:pStyle w:val="ConsPlusNormal"/>
              <w:jc w:val="center"/>
            </w:pPr>
            <w:r>
              <w:t>Веренское муниципальное образование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892,9</w:t>
            </w:r>
          </w:p>
        </w:tc>
        <w:tc>
          <w:tcPr>
            <w:tcW w:w="1247" w:type="dxa"/>
            <w:vAlign w:val="center"/>
          </w:tcPr>
          <w:p w:rsidR="00F30EAA" w:rsidRDefault="00F30EAA">
            <w:pPr>
              <w:pStyle w:val="ConsPlusNormal"/>
              <w:jc w:val="center"/>
            </w:pPr>
            <w:r>
              <w:t>47</w:t>
            </w:r>
          </w:p>
        </w:tc>
        <w:tc>
          <w:tcPr>
            <w:tcW w:w="964" w:type="dxa"/>
            <w:vAlign w:val="center"/>
          </w:tcPr>
          <w:p w:rsidR="00F30EAA" w:rsidRDefault="00F30EAA">
            <w:pPr>
              <w:pStyle w:val="ConsPlusNormal"/>
              <w:jc w:val="center"/>
            </w:pPr>
            <w:r>
              <w:t>939,9</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891,90</w:t>
            </w:r>
          </w:p>
        </w:tc>
      </w:tr>
      <w:tr w:rsidR="00F30EAA">
        <w:tc>
          <w:tcPr>
            <w:tcW w:w="567" w:type="dxa"/>
            <w:vAlign w:val="center"/>
          </w:tcPr>
          <w:p w:rsidR="00F30EAA" w:rsidRDefault="00F30EAA">
            <w:pPr>
              <w:pStyle w:val="ConsPlusNormal"/>
              <w:jc w:val="center"/>
            </w:pPr>
            <w:r>
              <w:t>16.</w:t>
            </w:r>
          </w:p>
        </w:tc>
        <w:tc>
          <w:tcPr>
            <w:tcW w:w="2891" w:type="dxa"/>
            <w:vAlign w:val="center"/>
          </w:tcPr>
          <w:p w:rsidR="00F30EAA" w:rsidRDefault="00F30EAA">
            <w:pPr>
              <w:pStyle w:val="ConsPlusNormal"/>
              <w:jc w:val="center"/>
            </w:pPr>
            <w:r>
              <w:t>Масляногорское сельское муниципальное образование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911,7</w:t>
            </w:r>
          </w:p>
        </w:tc>
        <w:tc>
          <w:tcPr>
            <w:tcW w:w="1247" w:type="dxa"/>
            <w:vAlign w:val="center"/>
          </w:tcPr>
          <w:p w:rsidR="00F30EAA" w:rsidRDefault="00F30EAA">
            <w:pPr>
              <w:pStyle w:val="ConsPlusNormal"/>
              <w:jc w:val="center"/>
            </w:pPr>
            <w:r>
              <w:t>28</w:t>
            </w:r>
          </w:p>
        </w:tc>
        <w:tc>
          <w:tcPr>
            <w:tcW w:w="964" w:type="dxa"/>
            <w:vAlign w:val="center"/>
          </w:tcPr>
          <w:p w:rsidR="00F30EAA" w:rsidRDefault="00F30EAA">
            <w:pPr>
              <w:pStyle w:val="ConsPlusNormal"/>
              <w:jc w:val="center"/>
            </w:pPr>
            <w:r>
              <w:t>939,7</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909,80</w:t>
            </w:r>
          </w:p>
        </w:tc>
      </w:tr>
      <w:tr w:rsidR="00F30EAA">
        <w:tc>
          <w:tcPr>
            <w:tcW w:w="567" w:type="dxa"/>
            <w:vAlign w:val="center"/>
          </w:tcPr>
          <w:p w:rsidR="00F30EAA" w:rsidRDefault="00F30EAA">
            <w:pPr>
              <w:pStyle w:val="ConsPlusNormal"/>
              <w:jc w:val="center"/>
            </w:pPr>
            <w:r>
              <w:t>17.</w:t>
            </w:r>
          </w:p>
        </w:tc>
        <w:tc>
          <w:tcPr>
            <w:tcW w:w="2891" w:type="dxa"/>
            <w:vAlign w:val="center"/>
          </w:tcPr>
          <w:p w:rsidR="00F30EAA" w:rsidRDefault="00F30EAA">
            <w:pPr>
              <w:pStyle w:val="ConsPlusNormal"/>
              <w:jc w:val="center"/>
            </w:pPr>
            <w:r>
              <w:t>Ухтуйское муниципальное образование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845,9</w:t>
            </w:r>
          </w:p>
        </w:tc>
        <w:tc>
          <w:tcPr>
            <w:tcW w:w="1247" w:type="dxa"/>
            <w:vAlign w:val="center"/>
          </w:tcPr>
          <w:p w:rsidR="00F30EAA" w:rsidRDefault="00F30EAA">
            <w:pPr>
              <w:pStyle w:val="ConsPlusNormal"/>
              <w:jc w:val="center"/>
            </w:pPr>
            <w:r>
              <w:t>94</w:t>
            </w:r>
          </w:p>
        </w:tc>
        <w:tc>
          <w:tcPr>
            <w:tcW w:w="964" w:type="dxa"/>
            <w:vAlign w:val="center"/>
          </w:tcPr>
          <w:p w:rsidR="00F30EAA" w:rsidRDefault="00F30EAA">
            <w:pPr>
              <w:pStyle w:val="ConsPlusNormal"/>
              <w:jc w:val="center"/>
            </w:pPr>
            <w:r>
              <w:t>939,9</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874,00</w:t>
            </w:r>
          </w:p>
        </w:tc>
      </w:tr>
      <w:tr w:rsidR="00F30EAA">
        <w:tc>
          <w:tcPr>
            <w:tcW w:w="567" w:type="dxa"/>
            <w:vAlign w:val="center"/>
          </w:tcPr>
          <w:p w:rsidR="00F30EAA" w:rsidRDefault="00F30EAA">
            <w:pPr>
              <w:pStyle w:val="ConsPlusNormal"/>
              <w:jc w:val="center"/>
            </w:pPr>
            <w:r>
              <w:t>18.</w:t>
            </w:r>
          </w:p>
        </w:tc>
        <w:tc>
          <w:tcPr>
            <w:tcW w:w="2891" w:type="dxa"/>
            <w:vAlign w:val="center"/>
          </w:tcPr>
          <w:p w:rsidR="00F30EAA" w:rsidRDefault="00F30EAA">
            <w:pPr>
              <w:pStyle w:val="ConsPlusNormal"/>
              <w:jc w:val="center"/>
            </w:pPr>
            <w:r>
              <w:t>Филипповское муниципальное образование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911,7</w:t>
            </w:r>
          </w:p>
        </w:tc>
        <w:tc>
          <w:tcPr>
            <w:tcW w:w="1247" w:type="dxa"/>
            <w:vAlign w:val="center"/>
          </w:tcPr>
          <w:p w:rsidR="00F30EAA" w:rsidRDefault="00F30EAA">
            <w:pPr>
              <w:pStyle w:val="ConsPlusNormal"/>
              <w:jc w:val="center"/>
            </w:pPr>
            <w:r>
              <w:t>28</w:t>
            </w:r>
          </w:p>
        </w:tc>
        <w:tc>
          <w:tcPr>
            <w:tcW w:w="964" w:type="dxa"/>
            <w:vAlign w:val="center"/>
          </w:tcPr>
          <w:p w:rsidR="00F30EAA" w:rsidRDefault="00F30EAA">
            <w:pPr>
              <w:pStyle w:val="ConsPlusNormal"/>
              <w:jc w:val="center"/>
            </w:pPr>
            <w:r>
              <w:t>939,7</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909,80</w:t>
            </w:r>
          </w:p>
        </w:tc>
      </w:tr>
      <w:tr w:rsidR="00F30EAA">
        <w:tc>
          <w:tcPr>
            <w:tcW w:w="567" w:type="dxa"/>
            <w:vMerge w:val="restart"/>
            <w:vAlign w:val="center"/>
          </w:tcPr>
          <w:p w:rsidR="00F30EAA" w:rsidRDefault="00F30EAA">
            <w:pPr>
              <w:pStyle w:val="ConsPlusNormal"/>
              <w:jc w:val="center"/>
            </w:pPr>
            <w:r>
              <w:lastRenderedPageBreak/>
              <w:t>19.</w:t>
            </w:r>
          </w:p>
        </w:tc>
        <w:tc>
          <w:tcPr>
            <w:tcW w:w="2891" w:type="dxa"/>
            <w:vMerge w:val="restart"/>
            <w:vAlign w:val="center"/>
          </w:tcPr>
          <w:p w:rsidR="00F30EAA" w:rsidRDefault="00F30EAA">
            <w:pPr>
              <w:pStyle w:val="ConsPlusNormal"/>
              <w:jc w:val="center"/>
            </w:pPr>
            <w:r>
              <w:t>Хомутовское муниципальное образование</w:t>
            </w:r>
          </w:p>
        </w:tc>
        <w:tc>
          <w:tcPr>
            <w:tcW w:w="1474" w:type="dxa"/>
            <w:vMerge w:val="restart"/>
            <w:vAlign w:val="center"/>
          </w:tcPr>
          <w:p w:rsidR="00F30EAA" w:rsidRDefault="00F30EAA">
            <w:pPr>
              <w:pStyle w:val="ConsPlusNormal"/>
              <w:jc w:val="center"/>
            </w:pPr>
            <w:r>
              <w:t>1</w:t>
            </w:r>
          </w:p>
        </w:tc>
        <w:tc>
          <w:tcPr>
            <w:tcW w:w="1644" w:type="dxa"/>
            <w:vMerge w:val="restart"/>
            <w:vAlign w:val="center"/>
          </w:tcPr>
          <w:p w:rsidR="00F30EAA" w:rsidRDefault="00F30EAA">
            <w:pPr>
              <w:pStyle w:val="ConsPlusNormal"/>
              <w:jc w:val="center"/>
            </w:pPr>
            <w:r>
              <w:t>492,512</w:t>
            </w:r>
          </w:p>
        </w:tc>
        <w:tc>
          <w:tcPr>
            <w:tcW w:w="1361" w:type="dxa"/>
            <w:vMerge w:val="restart"/>
            <w:vAlign w:val="center"/>
          </w:tcPr>
          <w:p w:rsidR="00F30EAA" w:rsidRDefault="00F30EAA">
            <w:pPr>
              <w:pStyle w:val="ConsPlusNormal"/>
              <w:jc w:val="center"/>
            </w:pPr>
            <w:r>
              <w:t>895,1</w:t>
            </w:r>
          </w:p>
        </w:tc>
        <w:tc>
          <w:tcPr>
            <w:tcW w:w="1361" w:type="dxa"/>
            <w:vMerge w:val="restart"/>
            <w:vAlign w:val="center"/>
          </w:tcPr>
          <w:p w:rsidR="00F30EAA" w:rsidRDefault="00F30EAA">
            <w:pPr>
              <w:pStyle w:val="ConsPlusNormal"/>
              <w:jc w:val="center"/>
            </w:pPr>
            <w:r>
              <w:t>240</w:t>
            </w:r>
          </w:p>
        </w:tc>
        <w:tc>
          <w:tcPr>
            <w:tcW w:w="1304" w:type="dxa"/>
            <w:vMerge w:val="restart"/>
            <w:vAlign w:val="center"/>
          </w:tcPr>
          <w:p w:rsidR="00F30EAA" w:rsidRDefault="00F30EAA">
            <w:pPr>
              <w:pStyle w:val="ConsPlusNormal"/>
              <w:jc w:val="center"/>
            </w:pPr>
            <w:r>
              <w:t>1627,612</w:t>
            </w:r>
          </w:p>
        </w:tc>
        <w:tc>
          <w:tcPr>
            <w:tcW w:w="1587" w:type="dxa"/>
            <w:vMerge w:val="restart"/>
            <w:vAlign w:val="center"/>
          </w:tcPr>
          <w:p w:rsidR="00F30EAA" w:rsidRDefault="00F30EAA">
            <w:pPr>
              <w:pStyle w:val="ConsPlusNormal"/>
              <w:jc w:val="center"/>
            </w:pPr>
            <w:r>
              <w:t>1</w:t>
            </w:r>
          </w:p>
        </w:tc>
        <w:tc>
          <w:tcPr>
            <w:tcW w:w="1701" w:type="dxa"/>
            <w:vMerge w:val="restart"/>
            <w:vAlign w:val="center"/>
          </w:tcPr>
          <w:p w:rsidR="00F30EAA" w:rsidRDefault="00F30EAA">
            <w:pPr>
              <w:pStyle w:val="ConsPlusNormal"/>
              <w:jc w:val="center"/>
            </w:pPr>
            <w:r>
              <w:t>845,9</w:t>
            </w:r>
          </w:p>
        </w:tc>
        <w:tc>
          <w:tcPr>
            <w:tcW w:w="1247" w:type="dxa"/>
            <w:vMerge w:val="restart"/>
            <w:vAlign w:val="center"/>
          </w:tcPr>
          <w:p w:rsidR="00F30EAA" w:rsidRDefault="00F30EAA">
            <w:pPr>
              <w:pStyle w:val="ConsPlusNormal"/>
              <w:jc w:val="center"/>
            </w:pPr>
            <w:r>
              <w:t>94</w:t>
            </w:r>
          </w:p>
        </w:tc>
        <w:tc>
          <w:tcPr>
            <w:tcW w:w="964" w:type="dxa"/>
            <w:vMerge w:val="restart"/>
            <w:vAlign w:val="center"/>
          </w:tcPr>
          <w:p w:rsidR="00F30EAA" w:rsidRDefault="00F30EAA">
            <w:pPr>
              <w:pStyle w:val="ConsPlusNormal"/>
              <w:jc w:val="center"/>
            </w:pPr>
            <w:r>
              <w:t>939,9</w:t>
            </w:r>
          </w:p>
        </w:tc>
        <w:tc>
          <w:tcPr>
            <w:tcW w:w="1474" w:type="dxa"/>
            <w:vMerge w:val="restart"/>
            <w:vAlign w:val="center"/>
          </w:tcPr>
          <w:p w:rsidR="00F30EAA" w:rsidRDefault="00F30EAA">
            <w:pPr>
              <w:pStyle w:val="ConsPlusNormal"/>
              <w:jc w:val="center"/>
            </w:pPr>
            <w:r>
              <w:t>2</w:t>
            </w:r>
          </w:p>
        </w:tc>
        <w:tc>
          <w:tcPr>
            <w:tcW w:w="1474" w:type="dxa"/>
            <w:vAlign w:val="center"/>
          </w:tcPr>
          <w:p w:rsidR="00F30EAA" w:rsidRDefault="00F30EAA">
            <w:pPr>
              <w:pStyle w:val="ConsPlusNormal"/>
              <w:jc w:val="center"/>
            </w:pPr>
            <w:r>
              <w:t>882,90</w:t>
            </w:r>
          </w:p>
        </w:tc>
      </w:tr>
      <w:tr w:rsidR="00F30EAA">
        <w:tc>
          <w:tcPr>
            <w:tcW w:w="567" w:type="dxa"/>
            <w:vMerge/>
          </w:tcPr>
          <w:p w:rsidR="00F30EAA" w:rsidRDefault="00F30EAA"/>
        </w:tc>
        <w:tc>
          <w:tcPr>
            <w:tcW w:w="2891" w:type="dxa"/>
            <w:vMerge/>
          </w:tcPr>
          <w:p w:rsidR="00F30EAA" w:rsidRDefault="00F30EAA"/>
        </w:tc>
        <w:tc>
          <w:tcPr>
            <w:tcW w:w="1474" w:type="dxa"/>
            <w:vMerge/>
          </w:tcPr>
          <w:p w:rsidR="00F30EAA" w:rsidRDefault="00F30EAA"/>
        </w:tc>
        <w:tc>
          <w:tcPr>
            <w:tcW w:w="1644" w:type="dxa"/>
            <w:vMerge/>
          </w:tcPr>
          <w:p w:rsidR="00F30EAA" w:rsidRDefault="00F30EAA"/>
        </w:tc>
        <w:tc>
          <w:tcPr>
            <w:tcW w:w="1361" w:type="dxa"/>
            <w:vMerge/>
          </w:tcPr>
          <w:p w:rsidR="00F30EAA" w:rsidRDefault="00F30EAA"/>
        </w:tc>
        <w:tc>
          <w:tcPr>
            <w:tcW w:w="1361" w:type="dxa"/>
            <w:vMerge/>
          </w:tcPr>
          <w:p w:rsidR="00F30EAA" w:rsidRDefault="00F30EAA"/>
        </w:tc>
        <w:tc>
          <w:tcPr>
            <w:tcW w:w="1304" w:type="dxa"/>
            <w:vMerge/>
          </w:tcPr>
          <w:p w:rsidR="00F30EAA" w:rsidRDefault="00F30EAA"/>
        </w:tc>
        <w:tc>
          <w:tcPr>
            <w:tcW w:w="1587" w:type="dxa"/>
            <w:vMerge/>
          </w:tcPr>
          <w:p w:rsidR="00F30EAA" w:rsidRDefault="00F30EAA"/>
        </w:tc>
        <w:tc>
          <w:tcPr>
            <w:tcW w:w="1701" w:type="dxa"/>
            <w:vMerge/>
          </w:tcPr>
          <w:p w:rsidR="00F30EAA" w:rsidRDefault="00F30EAA"/>
        </w:tc>
        <w:tc>
          <w:tcPr>
            <w:tcW w:w="1247" w:type="dxa"/>
            <w:vMerge/>
          </w:tcPr>
          <w:p w:rsidR="00F30EAA" w:rsidRDefault="00F30EAA"/>
        </w:tc>
        <w:tc>
          <w:tcPr>
            <w:tcW w:w="964" w:type="dxa"/>
            <w:vMerge/>
          </w:tcPr>
          <w:p w:rsidR="00F30EAA" w:rsidRDefault="00F30EAA"/>
        </w:tc>
        <w:tc>
          <w:tcPr>
            <w:tcW w:w="1474" w:type="dxa"/>
            <w:vMerge/>
          </w:tcPr>
          <w:p w:rsidR="00F30EAA" w:rsidRDefault="00F30EAA"/>
        </w:tc>
        <w:tc>
          <w:tcPr>
            <w:tcW w:w="1474" w:type="dxa"/>
            <w:vAlign w:val="center"/>
          </w:tcPr>
          <w:p w:rsidR="00F30EAA" w:rsidRDefault="00F30EAA">
            <w:pPr>
              <w:pStyle w:val="ConsPlusNormal"/>
              <w:jc w:val="center"/>
            </w:pPr>
            <w:r>
              <w:t>2423</w:t>
            </w:r>
          </w:p>
        </w:tc>
      </w:tr>
      <w:tr w:rsidR="00F30EAA">
        <w:tc>
          <w:tcPr>
            <w:tcW w:w="567" w:type="dxa"/>
            <w:vAlign w:val="center"/>
          </w:tcPr>
          <w:p w:rsidR="00F30EAA" w:rsidRDefault="00F30EAA">
            <w:pPr>
              <w:pStyle w:val="ConsPlusNormal"/>
              <w:jc w:val="center"/>
            </w:pPr>
            <w:r>
              <w:t>20.</w:t>
            </w:r>
          </w:p>
        </w:tc>
        <w:tc>
          <w:tcPr>
            <w:tcW w:w="2891" w:type="dxa"/>
            <w:vAlign w:val="center"/>
          </w:tcPr>
          <w:p w:rsidR="00F30EAA" w:rsidRDefault="00F30EAA">
            <w:pPr>
              <w:pStyle w:val="ConsPlusNormal"/>
              <w:jc w:val="center"/>
            </w:pPr>
            <w:r>
              <w:t>Киренское муниципальное образование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751,9</w:t>
            </w:r>
          </w:p>
        </w:tc>
        <w:tc>
          <w:tcPr>
            <w:tcW w:w="1247" w:type="dxa"/>
            <w:vAlign w:val="center"/>
          </w:tcPr>
          <w:p w:rsidR="00F30EAA" w:rsidRDefault="00F30EAA">
            <w:pPr>
              <w:pStyle w:val="ConsPlusNormal"/>
              <w:jc w:val="center"/>
            </w:pPr>
            <w:r>
              <w:t>188</w:t>
            </w:r>
          </w:p>
        </w:tc>
        <w:tc>
          <w:tcPr>
            <w:tcW w:w="964" w:type="dxa"/>
            <w:vAlign w:val="center"/>
          </w:tcPr>
          <w:p w:rsidR="00F30EAA" w:rsidRDefault="00F30EAA">
            <w:pPr>
              <w:pStyle w:val="ConsPlusNormal"/>
              <w:jc w:val="center"/>
            </w:pPr>
            <w:r>
              <w:t>939,9</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856,10</w:t>
            </w:r>
          </w:p>
        </w:tc>
      </w:tr>
      <w:tr w:rsidR="00F30EAA">
        <w:tc>
          <w:tcPr>
            <w:tcW w:w="567" w:type="dxa"/>
            <w:vAlign w:val="center"/>
          </w:tcPr>
          <w:p w:rsidR="00F30EAA" w:rsidRDefault="00F30EAA">
            <w:pPr>
              <w:pStyle w:val="ConsPlusNormal"/>
              <w:jc w:val="center"/>
            </w:pPr>
            <w:r>
              <w:t>21.</w:t>
            </w:r>
          </w:p>
        </w:tc>
        <w:tc>
          <w:tcPr>
            <w:tcW w:w="2891" w:type="dxa"/>
            <w:vAlign w:val="center"/>
          </w:tcPr>
          <w:p w:rsidR="00F30EAA" w:rsidRDefault="00F30EAA">
            <w:pPr>
              <w:pStyle w:val="ConsPlusNormal"/>
              <w:jc w:val="center"/>
            </w:pPr>
            <w:r>
              <w:t>Иркутское муниципальное образование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892,9</w:t>
            </w:r>
          </w:p>
        </w:tc>
        <w:tc>
          <w:tcPr>
            <w:tcW w:w="1247" w:type="dxa"/>
            <w:vAlign w:val="center"/>
          </w:tcPr>
          <w:p w:rsidR="00F30EAA" w:rsidRDefault="00F30EAA">
            <w:pPr>
              <w:pStyle w:val="ConsPlusNormal"/>
              <w:jc w:val="center"/>
            </w:pPr>
            <w:r>
              <w:t>47</w:t>
            </w:r>
          </w:p>
        </w:tc>
        <w:tc>
          <w:tcPr>
            <w:tcW w:w="964" w:type="dxa"/>
            <w:vAlign w:val="center"/>
          </w:tcPr>
          <w:p w:rsidR="00F30EAA" w:rsidRDefault="00F30EAA">
            <w:pPr>
              <w:pStyle w:val="ConsPlusNormal"/>
              <w:jc w:val="center"/>
            </w:pPr>
            <w:r>
              <w:t>939,9</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891,90</w:t>
            </w:r>
          </w:p>
        </w:tc>
      </w:tr>
      <w:tr w:rsidR="00F30EAA">
        <w:tc>
          <w:tcPr>
            <w:tcW w:w="567" w:type="dxa"/>
            <w:vAlign w:val="center"/>
          </w:tcPr>
          <w:p w:rsidR="00F30EAA" w:rsidRDefault="00F30EAA">
            <w:pPr>
              <w:pStyle w:val="ConsPlusNormal"/>
              <w:jc w:val="center"/>
            </w:pPr>
            <w:r>
              <w:t>22.</w:t>
            </w:r>
          </w:p>
        </w:tc>
        <w:tc>
          <w:tcPr>
            <w:tcW w:w="2891" w:type="dxa"/>
            <w:vAlign w:val="center"/>
          </w:tcPr>
          <w:p w:rsidR="00F30EAA" w:rsidRDefault="00F30EAA">
            <w:pPr>
              <w:pStyle w:val="ConsPlusNormal"/>
              <w:jc w:val="center"/>
            </w:pPr>
            <w:r>
              <w:t>Радищевское муниципальное образование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892,9</w:t>
            </w:r>
          </w:p>
        </w:tc>
        <w:tc>
          <w:tcPr>
            <w:tcW w:w="1247" w:type="dxa"/>
            <w:vAlign w:val="center"/>
          </w:tcPr>
          <w:p w:rsidR="00F30EAA" w:rsidRDefault="00F30EAA">
            <w:pPr>
              <w:pStyle w:val="ConsPlusNormal"/>
              <w:jc w:val="center"/>
            </w:pPr>
            <w:r>
              <w:t>47</w:t>
            </w:r>
          </w:p>
        </w:tc>
        <w:tc>
          <w:tcPr>
            <w:tcW w:w="964" w:type="dxa"/>
            <w:vAlign w:val="center"/>
          </w:tcPr>
          <w:p w:rsidR="00F30EAA" w:rsidRDefault="00F30EAA">
            <w:pPr>
              <w:pStyle w:val="ConsPlusNormal"/>
              <w:jc w:val="center"/>
            </w:pPr>
            <w:r>
              <w:t>939,9</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909,80</w:t>
            </w:r>
          </w:p>
        </w:tc>
      </w:tr>
      <w:tr w:rsidR="00F30EAA">
        <w:tc>
          <w:tcPr>
            <w:tcW w:w="567" w:type="dxa"/>
            <w:vAlign w:val="center"/>
          </w:tcPr>
          <w:p w:rsidR="00F30EAA" w:rsidRDefault="00F30EAA">
            <w:pPr>
              <w:pStyle w:val="ConsPlusNormal"/>
              <w:jc w:val="center"/>
            </w:pPr>
            <w:r>
              <w:t>23.</w:t>
            </w:r>
          </w:p>
        </w:tc>
        <w:tc>
          <w:tcPr>
            <w:tcW w:w="2891" w:type="dxa"/>
            <w:vAlign w:val="center"/>
          </w:tcPr>
          <w:p w:rsidR="00F30EAA" w:rsidRDefault="00F30EAA">
            <w:pPr>
              <w:pStyle w:val="ConsPlusNormal"/>
              <w:jc w:val="center"/>
            </w:pPr>
            <w:r>
              <w:t>Рудногорское муниципальное образование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892,9</w:t>
            </w:r>
          </w:p>
        </w:tc>
        <w:tc>
          <w:tcPr>
            <w:tcW w:w="1247" w:type="dxa"/>
            <w:vAlign w:val="center"/>
          </w:tcPr>
          <w:p w:rsidR="00F30EAA" w:rsidRDefault="00F30EAA">
            <w:pPr>
              <w:pStyle w:val="ConsPlusNormal"/>
              <w:jc w:val="center"/>
            </w:pPr>
            <w:r>
              <w:t>47</w:t>
            </w:r>
          </w:p>
        </w:tc>
        <w:tc>
          <w:tcPr>
            <w:tcW w:w="964" w:type="dxa"/>
            <w:vAlign w:val="center"/>
          </w:tcPr>
          <w:p w:rsidR="00F30EAA" w:rsidRDefault="00F30EAA">
            <w:pPr>
              <w:pStyle w:val="ConsPlusNormal"/>
              <w:jc w:val="center"/>
            </w:pPr>
            <w:r>
              <w:t>939,9</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900,80</w:t>
            </w:r>
          </w:p>
        </w:tc>
      </w:tr>
      <w:tr w:rsidR="00F30EAA">
        <w:tc>
          <w:tcPr>
            <w:tcW w:w="567" w:type="dxa"/>
            <w:vAlign w:val="center"/>
          </w:tcPr>
          <w:p w:rsidR="00F30EAA" w:rsidRDefault="00F30EAA">
            <w:pPr>
              <w:pStyle w:val="ConsPlusNormal"/>
              <w:jc w:val="center"/>
            </w:pPr>
            <w:r>
              <w:t>24.</w:t>
            </w:r>
          </w:p>
        </w:tc>
        <w:tc>
          <w:tcPr>
            <w:tcW w:w="2891" w:type="dxa"/>
            <w:vAlign w:val="center"/>
          </w:tcPr>
          <w:p w:rsidR="00F30EAA" w:rsidRDefault="00F30EAA">
            <w:pPr>
              <w:pStyle w:val="ConsPlusNormal"/>
              <w:jc w:val="center"/>
            </w:pPr>
            <w:r>
              <w:t>Шумское муниципальное образование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892,9</w:t>
            </w:r>
          </w:p>
        </w:tc>
        <w:tc>
          <w:tcPr>
            <w:tcW w:w="1247" w:type="dxa"/>
            <w:vAlign w:val="center"/>
          </w:tcPr>
          <w:p w:rsidR="00F30EAA" w:rsidRDefault="00F30EAA">
            <w:pPr>
              <w:pStyle w:val="ConsPlusNormal"/>
              <w:jc w:val="center"/>
            </w:pPr>
            <w:r>
              <w:t>47</w:t>
            </w:r>
          </w:p>
        </w:tc>
        <w:tc>
          <w:tcPr>
            <w:tcW w:w="964" w:type="dxa"/>
            <w:vAlign w:val="center"/>
          </w:tcPr>
          <w:p w:rsidR="00F30EAA" w:rsidRDefault="00F30EAA">
            <w:pPr>
              <w:pStyle w:val="ConsPlusNormal"/>
              <w:jc w:val="center"/>
            </w:pPr>
            <w:r>
              <w:t>939,9</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909,80</w:t>
            </w:r>
          </w:p>
        </w:tc>
      </w:tr>
      <w:tr w:rsidR="00F30EAA">
        <w:tc>
          <w:tcPr>
            <w:tcW w:w="567" w:type="dxa"/>
            <w:vAlign w:val="center"/>
          </w:tcPr>
          <w:p w:rsidR="00F30EAA" w:rsidRDefault="00F30EAA">
            <w:pPr>
              <w:pStyle w:val="ConsPlusNormal"/>
              <w:jc w:val="center"/>
            </w:pPr>
            <w:r>
              <w:t>25.</w:t>
            </w:r>
          </w:p>
        </w:tc>
        <w:tc>
          <w:tcPr>
            <w:tcW w:w="2891" w:type="dxa"/>
            <w:vAlign w:val="center"/>
          </w:tcPr>
          <w:p w:rsidR="00F30EAA" w:rsidRDefault="00F30EAA">
            <w:pPr>
              <w:pStyle w:val="ConsPlusNormal"/>
              <w:jc w:val="center"/>
            </w:pPr>
            <w:r>
              <w:t>Нижнеудинское муниципальное образование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751,9</w:t>
            </w:r>
          </w:p>
        </w:tc>
        <w:tc>
          <w:tcPr>
            <w:tcW w:w="1247" w:type="dxa"/>
            <w:vAlign w:val="center"/>
          </w:tcPr>
          <w:p w:rsidR="00F30EAA" w:rsidRDefault="00F30EAA">
            <w:pPr>
              <w:pStyle w:val="ConsPlusNormal"/>
              <w:jc w:val="center"/>
            </w:pPr>
            <w:r>
              <w:t>188</w:t>
            </w:r>
          </w:p>
        </w:tc>
        <w:tc>
          <w:tcPr>
            <w:tcW w:w="964" w:type="dxa"/>
            <w:vAlign w:val="center"/>
          </w:tcPr>
          <w:p w:rsidR="00F30EAA" w:rsidRDefault="00F30EAA">
            <w:pPr>
              <w:pStyle w:val="ConsPlusNormal"/>
              <w:jc w:val="center"/>
            </w:pPr>
            <w:r>
              <w:t>939,9</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847,10</w:t>
            </w:r>
          </w:p>
        </w:tc>
      </w:tr>
      <w:tr w:rsidR="00F30EAA">
        <w:tc>
          <w:tcPr>
            <w:tcW w:w="567" w:type="dxa"/>
            <w:vAlign w:val="center"/>
          </w:tcPr>
          <w:p w:rsidR="00F30EAA" w:rsidRDefault="00F30EAA">
            <w:pPr>
              <w:pStyle w:val="ConsPlusNormal"/>
              <w:jc w:val="center"/>
            </w:pPr>
            <w:r>
              <w:t>26.</w:t>
            </w:r>
          </w:p>
        </w:tc>
        <w:tc>
          <w:tcPr>
            <w:tcW w:w="2891" w:type="dxa"/>
            <w:vAlign w:val="center"/>
          </w:tcPr>
          <w:p w:rsidR="00F30EAA" w:rsidRDefault="00F30EAA">
            <w:pPr>
              <w:pStyle w:val="ConsPlusNormal"/>
              <w:jc w:val="center"/>
            </w:pPr>
            <w:r>
              <w:t>Худоеланское муниципальное образование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892,9</w:t>
            </w:r>
          </w:p>
        </w:tc>
        <w:tc>
          <w:tcPr>
            <w:tcW w:w="1247" w:type="dxa"/>
            <w:vAlign w:val="center"/>
          </w:tcPr>
          <w:p w:rsidR="00F30EAA" w:rsidRDefault="00F30EAA">
            <w:pPr>
              <w:pStyle w:val="ConsPlusNormal"/>
              <w:jc w:val="center"/>
            </w:pPr>
            <w:r>
              <w:t>47</w:t>
            </w:r>
          </w:p>
        </w:tc>
        <w:tc>
          <w:tcPr>
            <w:tcW w:w="964" w:type="dxa"/>
            <w:vAlign w:val="center"/>
          </w:tcPr>
          <w:p w:rsidR="00F30EAA" w:rsidRDefault="00F30EAA">
            <w:pPr>
              <w:pStyle w:val="ConsPlusNormal"/>
              <w:jc w:val="center"/>
            </w:pPr>
            <w:r>
              <w:t>939,9</w:t>
            </w:r>
          </w:p>
        </w:tc>
        <w:tc>
          <w:tcPr>
            <w:tcW w:w="1474" w:type="dxa"/>
            <w:vAlign w:val="center"/>
          </w:tcPr>
          <w:p w:rsidR="00F30EAA" w:rsidRDefault="00F30EAA">
            <w:pPr>
              <w:pStyle w:val="ConsPlusNormal"/>
              <w:jc w:val="center"/>
            </w:pPr>
            <w:r>
              <w:t>0</w:t>
            </w:r>
          </w:p>
        </w:tc>
        <w:tc>
          <w:tcPr>
            <w:tcW w:w="1474" w:type="dxa"/>
            <w:vAlign w:val="center"/>
          </w:tcPr>
          <w:p w:rsidR="00F30EAA" w:rsidRDefault="00F30EAA">
            <w:pPr>
              <w:pStyle w:val="ConsPlusNormal"/>
              <w:jc w:val="center"/>
            </w:pPr>
            <w:r>
              <w:t>0</w:t>
            </w:r>
          </w:p>
        </w:tc>
      </w:tr>
      <w:tr w:rsidR="00F30EAA">
        <w:tc>
          <w:tcPr>
            <w:tcW w:w="567" w:type="dxa"/>
            <w:vAlign w:val="center"/>
          </w:tcPr>
          <w:p w:rsidR="00F30EAA" w:rsidRDefault="00F30EAA">
            <w:pPr>
              <w:pStyle w:val="ConsPlusNormal"/>
              <w:jc w:val="center"/>
            </w:pPr>
            <w:r>
              <w:t>27.</w:t>
            </w:r>
          </w:p>
        </w:tc>
        <w:tc>
          <w:tcPr>
            <w:tcW w:w="2891" w:type="dxa"/>
            <w:vAlign w:val="center"/>
          </w:tcPr>
          <w:p w:rsidR="00F30EAA" w:rsidRDefault="00F30EAA">
            <w:pPr>
              <w:pStyle w:val="ConsPlusNormal"/>
              <w:jc w:val="center"/>
            </w:pPr>
            <w:r>
              <w:t>Портбайкальское муниципальное образование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892,9</w:t>
            </w:r>
          </w:p>
        </w:tc>
        <w:tc>
          <w:tcPr>
            <w:tcW w:w="1247" w:type="dxa"/>
            <w:vAlign w:val="center"/>
          </w:tcPr>
          <w:p w:rsidR="00F30EAA" w:rsidRDefault="00F30EAA">
            <w:pPr>
              <w:pStyle w:val="ConsPlusNormal"/>
              <w:jc w:val="center"/>
            </w:pPr>
            <w:r>
              <w:t>47</w:t>
            </w:r>
          </w:p>
        </w:tc>
        <w:tc>
          <w:tcPr>
            <w:tcW w:w="964" w:type="dxa"/>
            <w:vAlign w:val="center"/>
          </w:tcPr>
          <w:p w:rsidR="00F30EAA" w:rsidRDefault="00F30EAA">
            <w:pPr>
              <w:pStyle w:val="ConsPlusNormal"/>
              <w:jc w:val="center"/>
            </w:pPr>
            <w:r>
              <w:t>939,9</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877,70</w:t>
            </w:r>
          </w:p>
        </w:tc>
      </w:tr>
      <w:tr w:rsidR="00F30EAA">
        <w:tc>
          <w:tcPr>
            <w:tcW w:w="567" w:type="dxa"/>
            <w:vAlign w:val="center"/>
          </w:tcPr>
          <w:p w:rsidR="00F30EAA" w:rsidRDefault="00F30EAA">
            <w:pPr>
              <w:pStyle w:val="ConsPlusNormal"/>
              <w:jc w:val="center"/>
            </w:pPr>
            <w:r>
              <w:t>28.</w:t>
            </w:r>
          </w:p>
        </w:tc>
        <w:tc>
          <w:tcPr>
            <w:tcW w:w="2891" w:type="dxa"/>
            <w:vAlign w:val="center"/>
          </w:tcPr>
          <w:p w:rsidR="00F30EAA" w:rsidRDefault="00F30EAA">
            <w:pPr>
              <w:pStyle w:val="ConsPlusNormal"/>
              <w:jc w:val="center"/>
            </w:pPr>
            <w:r>
              <w:t>Муниципальное образование "Тайшетский район"</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751,9</w:t>
            </w:r>
          </w:p>
        </w:tc>
        <w:tc>
          <w:tcPr>
            <w:tcW w:w="1247" w:type="dxa"/>
            <w:vAlign w:val="center"/>
          </w:tcPr>
          <w:p w:rsidR="00F30EAA" w:rsidRDefault="00F30EAA">
            <w:pPr>
              <w:pStyle w:val="ConsPlusNormal"/>
              <w:jc w:val="center"/>
            </w:pPr>
            <w:r>
              <w:t>188</w:t>
            </w:r>
          </w:p>
        </w:tc>
        <w:tc>
          <w:tcPr>
            <w:tcW w:w="964" w:type="dxa"/>
            <w:vAlign w:val="center"/>
          </w:tcPr>
          <w:p w:rsidR="00F30EAA" w:rsidRDefault="00F30EAA">
            <w:pPr>
              <w:pStyle w:val="ConsPlusNormal"/>
              <w:jc w:val="center"/>
            </w:pPr>
            <w:r>
              <w:t>939,9</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779,20</w:t>
            </w:r>
          </w:p>
        </w:tc>
      </w:tr>
      <w:tr w:rsidR="00F30EAA">
        <w:tc>
          <w:tcPr>
            <w:tcW w:w="567" w:type="dxa"/>
            <w:vAlign w:val="center"/>
          </w:tcPr>
          <w:p w:rsidR="00F30EAA" w:rsidRDefault="00F30EAA">
            <w:pPr>
              <w:pStyle w:val="ConsPlusNormal"/>
              <w:jc w:val="center"/>
            </w:pPr>
            <w:r>
              <w:lastRenderedPageBreak/>
              <w:t>29.</w:t>
            </w:r>
          </w:p>
        </w:tc>
        <w:tc>
          <w:tcPr>
            <w:tcW w:w="2891" w:type="dxa"/>
            <w:vAlign w:val="center"/>
          </w:tcPr>
          <w:p w:rsidR="00F30EAA" w:rsidRDefault="00F30EAA">
            <w:pPr>
              <w:pStyle w:val="ConsPlusNormal"/>
              <w:jc w:val="center"/>
            </w:pPr>
            <w:r>
              <w:t>Квитокское муниципальное образование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892,9</w:t>
            </w:r>
          </w:p>
        </w:tc>
        <w:tc>
          <w:tcPr>
            <w:tcW w:w="1247" w:type="dxa"/>
            <w:vAlign w:val="center"/>
          </w:tcPr>
          <w:p w:rsidR="00F30EAA" w:rsidRDefault="00F30EAA">
            <w:pPr>
              <w:pStyle w:val="ConsPlusNormal"/>
              <w:jc w:val="center"/>
            </w:pPr>
            <w:r>
              <w:t>47</w:t>
            </w:r>
          </w:p>
        </w:tc>
        <w:tc>
          <w:tcPr>
            <w:tcW w:w="964" w:type="dxa"/>
            <w:vAlign w:val="center"/>
          </w:tcPr>
          <w:p w:rsidR="00F30EAA" w:rsidRDefault="00F30EAA">
            <w:pPr>
              <w:pStyle w:val="ConsPlusNormal"/>
              <w:jc w:val="center"/>
            </w:pPr>
            <w:r>
              <w:t>939,9</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900,80</w:t>
            </w:r>
          </w:p>
        </w:tc>
      </w:tr>
      <w:tr w:rsidR="00F30EAA">
        <w:tc>
          <w:tcPr>
            <w:tcW w:w="567" w:type="dxa"/>
            <w:vAlign w:val="center"/>
          </w:tcPr>
          <w:p w:rsidR="00F30EAA" w:rsidRDefault="00F30EAA">
            <w:pPr>
              <w:pStyle w:val="ConsPlusNormal"/>
              <w:jc w:val="center"/>
            </w:pPr>
            <w:r>
              <w:t>30.</w:t>
            </w:r>
          </w:p>
        </w:tc>
        <w:tc>
          <w:tcPr>
            <w:tcW w:w="2891" w:type="dxa"/>
            <w:vAlign w:val="center"/>
          </w:tcPr>
          <w:p w:rsidR="00F30EAA" w:rsidRDefault="00F30EAA">
            <w:pPr>
              <w:pStyle w:val="ConsPlusNormal"/>
              <w:jc w:val="center"/>
            </w:pPr>
            <w:r>
              <w:t>Владимирское муниципальное образование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892,9</w:t>
            </w:r>
          </w:p>
        </w:tc>
        <w:tc>
          <w:tcPr>
            <w:tcW w:w="1247" w:type="dxa"/>
            <w:vAlign w:val="center"/>
          </w:tcPr>
          <w:p w:rsidR="00F30EAA" w:rsidRDefault="00F30EAA">
            <w:pPr>
              <w:pStyle w:val="ConsPlusNormal"/>
              <w:jc w:val="center"/>
            </w:pPr>
            <w:r>
              <w:t>47</w:t>
            </w:r>
          </w:p>
        </w:tc>
        <w:tc>
          <w:tcPr>
            <w:tcW w:w="964" w:type="dxa"/>
            <w:vAlign w:val="center"/>
          </w:tcPr>
          <w:p w:rsidR="00F30EAA" w:rsidRDefault="00F30EAA">
            <w:pPr>
              <w:pStyle w:val="ConsPlusNormal"/>
              <w:jc w:val="center"/>
            </w:pPr>
            <w:r>
              <w:t>939,9</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909,80</w:t>
            </w:r>
          </w:p>
        </w:tc>
      </w:tr>
      <w:tr w:rsidR="00F30EAA">
        <w:tc>
          <w:tcPr>
            <w:tcW w:w="567" w:type="dxa"/>
            <w:vAlign w:val="center"/>
          </w:tcPr>
          <w:p w:rsidR="00F30EAA" w:rsidRDefault="00F30EAA">
            <w:pPr>
              <w:pStyle w:val="ConsPlusNormal"/>
              <w:jc w:val="center"/>
            </w:pPr>
            <w:r>
              <w:t>31.</w:t>
            </w:r>
          </w:p>
        </w:tc>
        <w:tc>
          <w:tcPr>
            <w:tcW w:w="2891" w:type="dxa"/>
            <w:vAlign w:val="center"/>
          </w:tcPr>
          <w:p w:rsidR="00F30EAA" w:rsidRDefault="00F30EAA">
            <w:pPr>
              <w:pStyle w:val="ConsPlusNormal"/>
              <w:jc w:val="center"/>
            </w:pPr>
            <w:r>
              <w:t>Перфиловское муниципальное образование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911,7</w:t>
            </w:r>
          </w:p>
        </w:tc>
        <w:tc>
          <w:tcPr>
            <w:tcW w:w="1247" w:type="dxa"/>
            <w:vAlign w:val="center"/>
          </w:tcPr>
          <w:p w:rsidR="00F30EAA" w:rsidRDefault="00F30EAA">
            <w:pPr>
              <w:pStyle w:val="ConsPlusNormal"/>
              <w:jc w:val="center"/>
            </w:pPr>
            <w:r>
              <w:t>28</w:t>
            </w:r>
          </w:p>
        </w:tc>
        <w:tc>
          <w:tcPr>
            <w:tcW w:w="964" w:type="dxa"/>
            <w:vAlign w:val="center"/>
          </w:tcPr>
          <w:p w:rsidR="00F30EAA" w:rsidRDefault="00F30EAA">
            <w:pPr>
              <w:pStyle w:val="ConsPlusNormal"/>
              <w:jc w:val="center"/>
            </w:pPr>
            <w:r>
              <w:t>939,7</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909,80</w:t>
            </w:r>
          </w:p>
        </w:tc>
      </w:tr>
      <w:tr w:rsidR="00F30EAA">
        <w:tc>
          <w:tcPr>
            <w:tcW w:w="567" w:type="dxa"/>
            <w:vAlign w:val="center"/>
          </w:tcPr>
          <w:p w:rsidR="00F30EAA" w:rsidRDefault="00F30EAA">
            <w:pPr>
              <w:pStyle w:val="ConsPlusNormal"/>
              <w:jc w:val="center"/>
            </w:pPr>
            <w:r>
              <w:t>32.</w:t>
            </w:r>
          </w:p>
        </w:tc>
        <w:tc>
          <w:tcPr>
            <w:tcW w:w="2891" w:type="dxa"/>
            <w:vAlign w:val="center"/>
          </w:tcPr>
          <w:p w:rsidR="00F30EAA" w:rsidRDefault="00F30EAA">
            <w:pPr>
              <w:pStyle w:val="ConsPlusNormal"/>
              <w:jc w:val="center"/>
            </w:pPr>
            <w:r>
              <w:t>Муниципальное образование "Тулунский район"</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0</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1135,1</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798,9</w:t>
            </w:r>
          </w:p>
        </w:tc>
        <w:tc>
          <w:tcPr>
            <w:tcW w:w="1247" w:type="dxa"/>
            <w:vAlign w:val="center"/>
          </w:tcPr>
          <w:p w:rsidR="00F30EAA" w:rsidRDefault="00F30EAA">
            <w:pPr>
              <w:pStyle w:val="ConsPlusNormal"/>
              <w:jc w:val="center"/>
            </w:pPr>
            <w:r>
              <w:t>141</w:t>
            </w:r>
          </w:p>
        </w:tc>
        <w:tc>
          <w:tcPr>
            <w:tcW w:w="964" w:type="dxa"/>
            <w:vAlign w:val="center"/>
          </w:tcPr>
          <w:p w:rsidR="00F30EAA" w:rsidRDefault="00F30EAA">
            <w:pPr>
              <w:pStyle w:val="ConsPlusNormal"/>
              <w:jc w:val="center"/>
            </w:pPr>
            <w:r>
              <w:t>939,9</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856,10</w:t>
            </w:r>
          </w:p>
        </w:tc>
      </w:tr>
      <w:tr w:rsidR="00F30EAA">
        <w:tc>
          <w:tcPr>
            <w:tcW w:w="567" w:type="dxa"/>
            <w:vAlign w:val="center"/>
          </w:tcPr>
          <w:p w:rsidR="00F30EAA" w:rsidRDefault="00F30EAA">
            <w:pPr>
              <w:pStyle w:val="ConsPlusNormal"/>
              <w:jc w:val="center"/>
            </w:pPr>
            <w:r>
              <w:t>33.</w:t>
            </w:r>
          </w:p>
        </w:tc>
        <w:tc>
          <w:tcPr>
            <w:tcW w:w="2891" w:type="dxa"/>
            <w:vAlign w:val="center"/>
          </w:tcPr>
          <w:p w:rsidR="00F30EAA" w:rsidRDefault="00F30EAA">
            <w:pPr>
              <w:pStyle w:val="ConsPlusNormal"/>
              <w:jc w:val="center"/>
            </w:pPr>
            <w:r>
              <w:t>Новомальтинское муниципальное образование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845,9</w:t>
            </w:r>
          </w:p>
        </w:tc>
        <w:tc>
          <w:tcPr>
            <w:tcW w:w="1247" w:type="dxa"/>
            <w:vAlign w:val="center"/>
          </w:tcPr>
          <w:p w:rsidR="00F30EAA" w:rsidRDefault="00F30EAA">
            <w:pPr>
              <w:pStyle w:val="ConsPlusNormal"/>
              <w:jc w:val="center"/>
            </w:pPr>
            <w:r>
              <w:t>94</w:t>
            </w:r>
          </w:p>
        </w:tc>
        <w:tc>
          <w:tcPr>
            <w:tcW w:w="964" w:type="dxa"/>
            <w:vAlign w:val="center"/>
          </w:tcPr>
          <w:p w:rsidR="00F30EAA" w:rsidRDefault="00F30EAA">
            <w:pPr>
              <w:pStyle w:val="ConsPlusNormal"/>
              <w:jc w:val="center"/>
            </w:pPr>
            <w:r>
              <w:t>939,9</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882,90</w:t>
            </w:r>
          </w:p>
        </w:tc>
      </w:tr>
      <w:tr w:rsidR="00F30EAA">
        <w:tc>
          <w:tcPr>
            <w:tcW w:w="567" w:type="dxa"/>
            <w:vAlign w:val="center"/>
          </w:tcPr>
          <w:p w:rsidR="00F30EAA" w:rsidRDefault="00F30EAA">
            <w:pPr>
              <w:pStyle w:val="ConsPlusNormal"/>
              <w:jc w:val="center"/>
            </w:pPr>
            <w:r>
              <w:t>34.</w:t>
            </w:r>
          </w:p>
        </w:tc>
        <w:tc>
          <w:tcPr>
            <w:tcW w:w="2891" w:type="dxa"/>
            <w:vAlign w:val="center"/>
          </w:tcPr>
          <w:p w:rsidR="00F30EAA" w:rsidRDefault="00F30EAA">
            <w:pPr>
              <w:pStyle w:val="ConsPlusNormal"/>
              <w:jc w:val="center"/>
            </w:pPr>
            <w:r>
              <w:t>Железнодорожное муниципальное образование (Усольское районное муниципальное образование)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864,7</w:t>
            </w:r>
          </w:p>
        </w:tc>
        <w:tc>
          <w:tcPr>
            <w:tcW w:w="1247" w:type="dxa"/>
            <w:vAlign w:val="center"/>
          </w:tcPr>
          <w:p w:rsidR="00F30EAA" w:rsidRDefault="00F30EAA">
            <w:pPr>
              <w:pStyle w:val="ConsPlusNormal"/>
              <w:jc w:val="center"/>
            </w:pPr>
            <w:r>
              <w:t>75</w:t>
            </w:r>
          </w:p>
        </w:tc>
        <w:tc>
          <w:tcPr>
            <w:tcW w:w="964" w:type="dxa"/>
            <w:vAlign w:val="center"/>
          </w:tcPr>
          <w:p w:rsidR="00F30EAA" w:rsidRDefault="00F30EAA">
            <w:pPr>
              <w:pStyle w:val="ConsPlusNormal"/>
              <w:jc w:val="center"/>
            </w:pPr>
            <w:r>
              <w:t>939,7</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874,00</w:t>
            </w:r>
          </w:p>
        </w:tc>
      </w:tr>
      <w:tr w:rsidR="00F30EAA">
        <w:tc>
          <w:tcPr>
            <w:tcW w:w="567" w:type="dxa"/>
            <w:vAlign w:val="center"/>
          </w:tcPr>
          <w:p w:rsidR="00F30EAA" w:rsidRDefault="00F30EAA">
            <w:pPr>
              <w:pStyle w:val="ConsPlusNormal"/>
              <w:jc w:val="center"/>
            </w:pPr>
            <w:r>
              <w:t>35.</w:t>
            </w:r>
          </w:p>
        </w:tc>
        <w:tc>
          <w:tcPr>
            <w:tcW w:w="2891" w:type="dxa"/>
            <w:vAlign w:val="center"/>
          </w:tcPr>
          <w:p w:rsidR="00F30EAA" w:rsidRDefault="00F30EAA">
            <w:pPr>
              <w:pStyle w:val="ConsPlusNormal"/>
              <w:jc w:val="center"/>
            </w:pPr>
            <w:r>
              <w:t>Мишелевское муниципальное образование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892,9</w:t>
            </w:r>
          </w:p>
        </w:tc>
        <w:tc>
          <w:tcPr>
            <w:tcW w:w="1247" w:type="dxa"/>
            <w:vAlign w:val="center"/>
          </w:tcPr>
          <w:p w:rsidR="00F30EAA" w:rsidRDefault="00F30EAA">
            <w:pPr>
              <w:pStyle w:val="ConsPlusNormal"/>
              <w:jc w:val="center"/>
            </w:pPr>
            <w:r>
              <w:t>47</w:t>
            </w:r>
          </w:p>
        </w:tc>
        <w:tc>
          <w:tcPr>
            <w:tcW w:w="964" w:type="dxa"/>
            <w:vAlign w:val="center"/>
          </w:tcPr>
          <w:p w:rsidR="00F30EAA" w:rsidRDefault="00F30EAA">
            <w:pPr>
              <w:pStyle w:val="ConsPlusNormal"/>
              <w:jc w:val="center"/>
            </w:pPr>
            <w:r>
              <w:t>939,9</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891,90</w:t>
            </w:r>
          </w:p>
        </w:tc>
      </w:tr>
      <w:tr w:rsidR="00F30EAA">
        <w:tc>
          <w:tcPr>
            <w:tcW w:w="567" w:type="dxa"/>
            <w:vAlign w:val="center"/>
          </w:tcPr>
          <w:p w:rsidR="00F30EAA" w:rsidRDefault="00F30EAA">
            <w:pPr>
              <w:pStyle w:val="ConsPlusNormal"/>
              <w:jc w:val="center"/>
            </w:pPr>
            <w:r>
              <w:t>36.</w:t>
            </w:r>
          </w:p>
        </w:tc>
        <w:tc>
          <w:tcPr>
            <w:tcW w:w="2891" w:type="dxa"/>
            <w:vAlign w:val="center"/>
          </w:tcPr>
          <w:p w:rsidR="00F30EAA" w:rsidRDefault="00F30EAA">
            <w:pPr>
              <w:pStyle w:val="ConsPlusNormal"/>
              <w:jc w:val="center"/>
            </w:pPr>
            <w:r>
              <w:t>Железнодорожное муниципальное образование (муниципальное образование "Усть-Илимский район")</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817,7</w:t>
            </w:r>
          </w:p>
        </w:tc>
        <w:tc>
          <w:tcPr>
            <w:tcW w:w="1247" w:type="dxa"/>
            <w:vAlign w:val="center"/>
          </w:tcPr>
          <w:p w:rsidR="00F30EAA" w:rsidRDefault="00F30EAA">
            <w:pPr>
              <w:pStyle w:val="ConsPlusNormal"/>
              <w:jc w:val="center"/>
            </w:pPr>
            <w:r>
              <w:t>122</w:t>
            </w:r>
          </w:p>
        </w:tc>
        <w:tc>
          <w:tcPr>
            <w:tcW w:w="964" w:type="dxa"/>
            <w:vAlign w:val="center"/>
          </w:tcPr>
          <w:p w:rsidR="00F30EAA" w:rsidRDefault="00F30EAA">
            <w:pPr>
              <w:pStyle w:val="ConsPlusNormal"/>
              <w:jc w:val="center"/>
            </w:pPr>
            <w:r>
              <w:t>939,7</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882,90</w:t>
            </w:r>
          </w:p>
        </w:tc>
      </w:tr>
      <w:tr w:rsidR="00F30EAA">
        <w:tc>
          <w:tcPr>
            <w:tcW w:w="567" w:type="dxa"/>
            <w:vAlign w:val="center"/>
          </w:tcPr>
          <w:p w:rsidR="00F30EAA" w:rsidRDefault="00F30EAA">
            <w:pPr>
              <w:pStyle w:val="ConsPlusNormal"/>
              <w:jc w:val="center"/>
            </w:pPr>
            <w:r>
              <w:lastRenderedPageBreak/>
              <w:t>37.</w:t>
            </w:r>
          </w:p>
        </w:tc>
        <w:tc>
          <w:tcPr>
            <w:tcW w:w="2891" w:type="dxa"/>
            <w:vAlign w:val="center"/>
          </w:tcPr>
          <w:p w:rsidR="00F30EAA" w:rsidRDefault="00F30EAA">
            <w:pPr>
              <w:pStyle w:val="ConsPlusNormal"/>
              <w:jc w:val="center"/>
            </w:pPr>
            <w:r>
              <w:t>Среднемуйское муниципальное образование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892,9</w:t>
            </w:r>
          </w:p>
        </w:tc>
        <w:tc>
          <w:tcPr>
            <w:tcW w:w="1247" w:type="dxa"/>
            <w:vAlign w:val="center"/>
          </w:tcPr>
          <w:p w:rsidR="00F30EAA" w:rsidRDefault="00F30EAA">
            <w:pPr>
              <w:pStyle w:val="ConsPlusNormal"/>
              <w:jc w:val="center"/>
            </w:pPr>
            <w:r>
              <w:t>47</w:t>
            </w:r>
          </w:p>
        </w:tc>
        <w:tc>
          <w:tcPr>
            <w:tcW w:w="964" w:type="dxa"/>
            <w:vAlign w:val="center"/>
          </w:tcPr>
          <w:p w:rsidR="00F30EAA" w:rsidRDefault="00F30EAA">
            <w:pPr>
              <w:pStyle w:val="ConsPlusNormal"/>
              <w:jc w:val="center"/>
            </w:pPr>
            <w:r>
              <w:t>939,9</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909,80</w:t>
            </w:r>
          </w:p>
        </w:tc>
      </w:tr>
      <w:tr w:rsidR="00F30EAA">
        <w:tc>
          <w:tcPr>
            <w:tcW w:w="567" w:type="dxa"/>
            <w:vAlign w:val="center"/>
          </w:tcPr>
          <w:p w:rsidR="00F30EAA" w:rsidRDefault="00F30EAA">
            <w:pPr>
              <w:pStyle w:val="ConsPlusNormal"/>
              <w:jc w:val="center"/>
            </w:pPr>
            <w:r>
              <w:t>38.</w:t>
            </w:r>
          </w:p>
        </w:tc>
        <w:tc>
          <w:tcPr>
            <w:tcW w:w="2891" w:type="dxa"/>
            <w:vAlign w:val="center"/>
          </w:tcPr>
          <w:p w:rsidR="00F30EAA" w:rsidRDefault="00F30EAA">
            <w:pPr>
              <w:pStyle w:val="ConsPlusNormal"/>
              <w:jc w:val="center"/>
            </w:pPr>
            <w:r>
              <w:t>Молькинское муниципальное образование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0</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1135,1</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892,9</w:t>
            </w:r>
          </w:p>
        </w:tc>
        <w:tc>
          <w:tcPr>
            <w:tcW w:w="1247" w:type="dxa"/>
            <w:vAlign w:val="center"/>
          </w:tcPr>
          <w:p w:rsidR="00F30EAA" w:rsidRDefault="00F30EAA">
            <w:pPr>
              <w:pStyle w:val="ConsPlusNormal"/>
              <w:jc w:val="center"/>
            </w:pPr>
            <w:r>
              <w:t>47</w:t>
            </w:r>
          </w:p>
        </w:tc>
        <w:tc>
          <w:tcPr>
            <w:tcW w:w="964" w:type="dxa"/>
            <w:vAlign w:val="center"/>
          </w:tcPr>
          <w:p w:rsidR="00F30EAA" w:rsidRDefault="00F30EAA">
            <w:pPr>
              <w:pStyle w:val="ConsPlusNormal"/>
              <w:jc w:val="center"/>
            </w:pPr>
            <w:r>
              <w:t>939,9</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900,80</w:t>
            </w:r>
          </w:p>
        </w:tc>
      </w:tr>
      <w:tr w:rsidR="00F30EAA">
        <w:tc>
          <w:tcPr>
            <w:tcW w:w="567" w:type="dxa"/>
            <w:vAlign w:val="center"/>
          </w:tcPr>
          <w:p w:rsidR="00F30EAA" w:rsidRDefault="00F30EAA">
            <w:pPr>
              <w:pStyle w:val="ConsPlusNormal"/>
              <w:jc w:val="center"/>
            </w:pPr>
            <w:r>
              <w:t>39.</w:t>
            </w:r>
          </w:p>
        </w:tc>
        <w:tc>
          <w:tcPr>
            <w:tcW w:w="2891" w:type="dxa"/>
            <w:vAlign w:val="center"/>
          </w:tcPr>
          <w:p w:rsidR="00F30EAA" w:rsidRDefault="00F30EAA">
            <w:pPr>
              <w:pStyle w:val="ConsPlusNormal"/>
              <w:jc w:val="center"/>
            </w:pPr>
            <w:r>
              <w:t>Нийское муниципальное образование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864,7</w:t>
            </w:r>
          </w:p>
        </w:tc>
        <w:tc>
          <w:tcPr>
            <w:tcW w:w="1247" w:type="dxa"/>
            <w:vAlign w:val="center"/>
          </w:tcPr>
          <w:p w:rsidR="00F30EAA" w:rsidRDefault="00F30EAA">
            <w:pPr>
              <w:pStyle w:val="ConsPlusNormal"/>
              <w:jc w:val="center"/>
            </w:pPr>
            <w:r>
              <w:t>75</w:t>
            </w:r>
          </w:p>
        </w:tc>
        <w:tc>
          <w:tcPr>
            <w:tcW w:w="964" w:type="dxa"/>
            <w:vAlign w:val="center"/>
          </w:tcPr>
          <w:p w:rsidR="00F30EAA" w:rsidRDefault="00F30EAA">
            <w:pPr>
              <w:pStyle w:val="ConsPlusNormal"/>
              <w:jc w:val="center"/>
            </w:pPr>
            <w:r>
              <w:t>939,7</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891,90</w:t>
            </w:r>
          </w:p>
        </w:tc>
      </w:tr>
      <w:tr w:rsidR="00F30EAA">
        <w:tc>
          <w:tcPr>
            <w:tcW w:w="567" w:type="dxa"/>
            <w:vAlign w:val="center"/>
          </w:tcPr>
          <w:p w:rsidR="00F30EAA" w:rsidRDefault="00F30EAA">
            <w:pPr>
              <w:pStyle w:val="ConsPlusNormal"/>
              <w:jc w:val="center"/>
            </w:pPr>
            <w:r>
              <w:t>40.</w:t>
            </w:r>
          </w:p>
        </w:tc>
        <w:tc>
          <w:tcPr>
            <w:tcW w:w="2891" w:type="dxa"/>
            <w:vAlign w:val="center"/>
          </w:tcPr>
          <w:p w:rsidR="00F30EAA" w:rsidRDefault="00F30EAA">
            <w:pPr>
              <w:pStyle w:val="ConsPlusNormal"/>
              <w:jc w:val="center"/>
            </w:pPr>
            <w:r>
              <w:t>Алехинское муниципальное образование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845,9</w:t>
            </w:r>
          </w:p>
        </w:tc>
        <w:tc>
          <w:tcPr>
            <w:tcW w:w="1247" w:type="dxa"/>
            <w:vAlign w:val="center"/>
          </w:tcPr>
          <w:p w:rsidR="00F30EAA" w:rsidRDefault="00F30EAA">
            <w:pPr>
              <w:pStyle w:val="ConsPlusNormal"/>
              <w:jc w:val="center"/>
            </w:pPr>
            <w:r>
              <w:t>94</w:t>
            </w:r>
          </w:p>
        </w:tc>
        <w:tc>
          <w:tcPr>
            <w:tcW w:w="964" w:type="dxa"/>
            <w:vAlign w:val="center"/>
          </w:tcPr>
          <w:p w:rsidR="00F30EAA" w:rsidRDefault="00F30EAA">
            <w:pPr>
              <w:pStyle w:val="ConsPlusNormal"/>
              <w:jc w:val="center"/>
            </w:pPr>
            <w:r>
              <w:t>939,9</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874,00</w:t>
            </w:r>
          </w:p>
        </w:tc>
      </w:tr>
      <w:tr w:rsidR="00F30EAA">
        <w:tc>
          <w:tcPr>
            <w:tcW w:w="567" w:type="dxa"/>
            <w:vAlign w:val="center"/>
          </w:tcPr>
          <w:p w:rsidR="00F30EAA" w:rsidRDefault="00F30EAA">
            <w:pPr>
              <w:pStyle w:val="ConsPlusNormal"/>
              <w:jc w:val="center"/>
            </w:pPr>
            <w:r>
              <w:t>41.</w:t>
            </w:r>
          </w:p>
        </w:tc>
        <w:tc>
          <w:tcPr>
            <w:tcW w:w="2891" w:type="dxa"/>
            <w:vAlign w:val="center"/>
          </w:tcPr>
          <w:p w:rsidR="00F30EAA" w:rsidRDefault="00F30EAA">
            <w:pPr>
              <w:pStyle w:val="ConsPlusNormal"/>
              <w:jc w:val="center"/>
            </w:pPr>
            <w:r>
              <w:t>Булайское муниципальное образование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892,9</w:t>
            </w:r>
          </w:p>
        </w:tc>
        <w:tc>
          <w:tcPr>
            <w:tcW w:w="1247" w:type="dxa"/>
            <w:vAlign w:val="center"/>
          </w:tcPr>
          <w:p w:rsidR="00F30EAA" w:rsidRDefault="00F30EAA">
            <w:pPr>
              <w:pStyle w:val="ConsPlusNormal"/>
              <w:jc w:val="center"/>
            </w:pPr>
            <w:r>
              <w:t>47</w:t>
            </w:r>
          </w:p>
        </w:tc>
        <w:tc>
          <w:tcPr>
            <w:tcW w:w="964" w:type="dxa"/>
            <w:vAlign w:val="center"/>
          </w:tcPr>
          <w:p w:rsidR="00F30EAA" w:rsidRDefault="00F30EAA">
            <w:pPr>
              <w:pStyle w:val="ConsPlusNormal"/>
              <w:jc w:val="center"/>
            </w:pPr>
            <w:r>
              <w:t>939,9</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900,80</w:t>
            </w:r>
          </w:p>
        </w:tc>
      </w:tr>
      <w:tr w:rsidR="00F30EAA">
        <w:tc>
          <w:tcPr>
            <w:tcW w:w="567" w:type="dxa"/>
            <w:vAlign w:val="center"/>
          </w:tcPr>
          <w:p w:rsidR="00F30EAA" w:rsidRDefault="00F30EAA">
            <w:pPr>
              <w:pStyle w:val="ConsPlusNormal"/>
              <w:jc w:val="center"/>
            </w:pPr>
            <w:r>
              <w:t>42.</w:t>
            </w:r>
          </w:p>
        </w:tc>
        <w:tc>
          <w:tcPr>
            <w:tcW w:w="2891" w:type="dxa"/>
            <w:vAlign w:val="center"/>
          </w:tcPr>
          <w:p w:rsidR="00F30EAA" w:rsidRDefault="00F30EAA">
            <w:pPr>
              <w:pStyle w:val="ConsPlusNormal"/>
              <w:jc w:val="center"/>
            </w:pPr>
            <w:r>
              <w:t>Новочунское муниципальное образование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892,9</w:t>
            </w:r>
          </w:p>
        </w:tc>
        <w:tc>
          <w:tcPr>
            <w:tcW w:w="1247" w:type="dxa"/>
            <w:vAlign w:val="center"/>
          </w:tcPr>
          <w:p w:rsidR="00F30EAA" w:rsidRDefault="00F30EAA">
            <w:pPr>
              <w:pStyle w:val="ConsPlusNormal"/>
              <w:jc w:val="center"/>
            </w:pPr>
            <w:r>
              <w:t>47</w:t>
            </w:r>
          </w:p>
        </w:tc>
        <w:tc>
          <w:tcPr>
            <w:tcW w:w="964" w:type="dxa"/>
            <w:vAlign w:val="center"/>
          </w:tcPr>
          <w:p w:rsidR="00F30EAA" w:rsidRDefault="00F30EAA">
            <w:pPr>
              <w:pStyle w:val="ConsPlusNormal"/>
              <w:jc w:val="center"/>
            </w:pPr>
            <w:r>
              <w:t>939,9</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891,90</w:t>
            </w:r>
          </w:p>
        </w:tc>
      </w:tr>
      <w:tr w:rsidR="00F30EAA">
        <w:tc>
          <w:tcPr>
            <w:tcW w:w="567" w:type="dxa"/>
            <w:vAlign w:val="center"/>
          </w:tcPr>
          <w:p w:rsidR="00F30EAA" w:rsidRDefault="00F30EAA">
            <w:pPr>
              <w:pStyle w:val="ConsPlusNormal"/>
              <w:jc w:val="center"/>
            </w:pPr>
            <w:r>
              <w:t>43.</w:t>
            </w:r>
          </w:p>
        </w:tc>
        <w:tc>
          <w:tcPr>
            <w:tcW w:w="2891" w:type="dxa"/>
            <w:vAlign w:val="center"/>
          </w:tcPr>
          <w:p w:rsidR="00F30EAA" w:rsidRDefault="00F30EAA">
            <w:pPr>
              <w:pStyle w:val="ConsPlusNormal"/>
              <w:jc w:val="center"/>
            </w:pPr>
            <w:r>
              <w:t>Муниципальное образование "город Шелехов"</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751,9</w:t>
            </w:r>
          </w:p>
        </w:tc>
        <w:tc>
          <w:tcPr>
            <w:tcW w:w="1247" w:type="dxa"/>
            <w:vAlign w:val="center"/>
          </w:tcPr>
          <w:p w:rsidR="00F30EAA" w:rsidRDefault="00F30EAA">
            <w:pPr>
              <w:pStyle w:val="ConsPlusNormal"/>
              <w:jc w:val="center"/>
            </w:pPr>
            <w:r>
              <w:t>188</w:t>
            </w:r>
          </w:p>
        </w:tc>
        <w:tc>
          <w:tcPr>
            <w:tcW w:w="964" w:type="dxa"/>
            <w:vAlign w:val="center"/>
          </w:tcPr>
          <w:p w:rsidR="00F30EAA" w:rsidRDefault="00F30EAA">
            <w:pPr>
              <w:pStyle w:val="ConsPlusNormal"/>
              <w:jc w:val="center"/>
            </w:pPr>
            <w:r>
              <w:t>939,9</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829,20</w:t>
            </w:r>
          </w:p>
        </w:tc>
      </w:tr>
      <w:tr w:rsidR="00F30EAA">
        <w:tc>
          <w:tcPr>
            <w:tcW w:w="567" w:type="dxa"/>
            <w:vAlign w:val="center"/>
          </w:tcPr>
          <w:p w:rsidR="00F30EAA" w:rsidRDefault="00F30EAA">
            <w:pPr>
              <w:pStyle w:val="ConsPlusNormal"/>
              <w:jc w:val="center"/>
            </w:pPr>
            <w:r>
              <w:t>44.</w:t>
            </w:r>
          </w:p>
        </w:tc>
        <w:tc>
          <w:tcPr>
            <w:tcW w:w="2891" w:type="dxa"/>
            <w:vAlign w:val="center"/>
          </w:tcPr>
          <w:p w:rsidR="00F30EAA" w:rsidRDefault="00F30EAA">
            <w:pPr>
              <w:pStyle w:val="ConsPlusNormal"/>
              <w:jc w:val="center"/>
            </w:pPr>
            <w:r>
              <w:t>Муниципальное образование "Могоенок"</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892,9</w:t>
            </w:r>
          </w:p>
        </w:tc>
        <w:tc>
          <w:tcPr>
            <w:tcW w:w="1247" w:type="dxa"/>
            <w:vAlign w:val="center"/>
          </w:tcPr>
          <w:p w:rsidR="00F30EAA" w:rsidRDefault="00F30EAA">
            <w:pPr>
              <w:pStyle w:val="ConsPlusNormal"/>
              <w:jc w:val="center"/>
            </w:pPr>
            <w:r>
              <w:t>47</w:t>
            </w:r>
          </w:p>
        </w:tc>
        <w:tc>
          <w:tcPr>
            <w:tcW w:w="964" w:type="dxa"/>
            <w:vAlign w:val="center"/>
          </w:tcPr>
          <w:p w:rsidR="00F30EAA" w:rsidRDefault="00F30EAA">
            <w:pPr>
              <w:pStyle w:val="ConsPlusNormal"/>
              <w:jc w:val="center"/>
            </w:pPr>
            <w:r>
              <w:t>939,9</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900,80</w:t>
            </w:r>
          </w:p>
        </w:tc>
      </w:tr>
      <w:tr w:rsidR="00F30EAA">
        <w:tc>
          <w:tcPr>
            <w:tcW w:w="567" w:type="dxa"/>
            <w:vAlign w:val="center"/>
          </w:tcPr>
          <w:p w:rsidR="00F30EAA" w:rsidRDefault="00F30EAA">
            <w:pPr>
              <w:pStyle w:val="ConsPlusNormal"/>
              <w:jc w:val="center"/>
            </w:pPr>
            <w:r>
              <w:t>45.</w:t>
            </w:r>
          </w:p>
        </w:tc>
        <w:tc>
          <w:tcPr>
            <w:tcW w:w="2891" w:type="dxa"/>
            <w:vAlign w:val="center"/>
          </w:tcPr>
          <w:p w:rsidR="00F30EAA" w:rsidRDefault="00F30EAA">
            <w:pPr>
              <w:pStyle w:val="ConsPlusNormal"/>
              <w:jc w:val="center"/>
            </w:pPr>
            <w:r>
              <w:t>Муниципальное образование "Зоны"</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892,9</w:t>
            </w:r>
          </w:p>
        </w:tc>
        <w:tc>
          <w:tcPr>
            <w:tcW w:w="1247" w:type="dxa"/>
            <w:vAlign w:val="center"/>
          </w:tcPr>
          <w:p w:rsidR="00F30EAA" w:rsidRDefault="00F30EAA">
            <w:pPr>
              <w:pStyle w:val="ConsPlusNormal"/>
              <w:jc w:val="center"/>
            </w:pPr>
            <w:r>
              <w:t>47</w:t>
            </w:r>
          </w:p>
        </w:tc>
        <w:tc>
          <w:tcPr>
            <w:tcW w:w="964" w:type="dxa"/>
            <w:vAlign w:val="center"/>
          </w:tcPr>
          <w:p w:rsidR="00F30EAA" w:rsidRDefault="00F30EAA">
            <w:pPr>
              <w:pStyle w:val="ConsPlusNormal"/>
              <w:jc w:val="center"/>
            </w:pPr>
            <w:r>
              <w:t>939,9</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900,80</w:t>
            </w:r>
          </w:p>
        </w:tc>
      </w:tr>
      <w:tr w:rsidR="00F30EAA">
        <w:tc>
          <w:tcPr>
            <w:tcW w:w="567" w:type="dxa"/>
            <w:vAlign w:val="center"/>
          </w:tcPr>
          <w:p w:rsidR="00F30EAA" w:rsidRDefault="00F30EAA">
            <w:pPr>
              <w:pStyle w:val="ConsPlusNormal"/>
              <w:jc w:val="center"/>
            </w:pPr>
            <w:r>
              <w:t>46.</w:t>
            </w:r>
          </w:p>
        </w:tc>
        <w:tc>
          <w:tcPr>
            <w:tcW w:w="2891" w:type="dxa"/>
            <w:vAlign w:val="center"/>
          </w:tcPr>
          <w:p w:rsidR="00F30EAA" w:rsidRDefault="00F30EAA">
            <w:pPr>
              <w:pStyle w:val="ConsPlusNormal"/>
              <w:jc w:val="center"/>
            </w:pPr>
            <w:r>
              <w:t>Муниципальное образование "Гаханы"</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0</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1135,1</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892,9</w:t>
            </w:r>
          </w:p>
        </w:tc>
        <w:tc>
          <w:tcPr>
            <w:tcW w:w="1247" w:type="dxa"/>
            <w:vAlign w:val="center"/>
          </w:tcPr>
          <w:p w:rsidR="00F30EAA" w:rsidRDefault="00F30EAA">
            <w:pPr>
              <w:pStyle w:val="ConsPlusNormal"/>
              <w:jc w:val="center"/>
            </w:pPr>
            <w:r>
              <w:t>47</w:t>
            </w:r>
          </w:p>
        </w:tc>
        <w:tc>
          <w:tcPr>
            <w:tcW w:w="964" w:type="dxa"/>
            <w:vAlign w:val="center"/>
          </w:tcPr>
          <w:p w:rsidR="00F30EAA" w:rsidRDefault="00F30EAA">
            <w:pPr>
              <w:pStyle w:val="ConsPlusNormal"/>
              <w:jc w:val="center"/>
            </w:pPr>
            <w:r>
              <w:t>939,9</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900,80</w:t>
            </w:r>
          </w:p>
        </w:tc>
      </w:tr>
      <w:tr w:rsidR="00F30EAA">
        <w:tc>
          <w:tcPr>
            <w:tcW w:w="567" w:type="dxa"/>
            <w:vAlign w:val="center"/>
          </w:tcPr>
          <w:p w:rsidR="00F30EAA" w:rsidRDefault="00F30EAA">
            <w:pPr>
              <w:pStyle w:val="ConsPlusNormal"/>
              <w:jc w:val="center"/>
            </w:pPr>
            <w:r>
              <w:t>47.</w:t>
            </w:r>
          </w:p>
        </w:tc>
        <w:tc>
          <w:tcPr>
            <w:tcW w:w="2891" w:type="dxa"/>
            <w:vAlign w:val="center"/>
          </w:tcPr>
          <w:p w:rsidR="00F30EAA" w:rsidRDefault="00F30EAA">
            <w:pPr>
              <w:pStyle w:val="ConsPlusNormal"/>
              <w:jc w:val="center"/>
            </w:pPr>
            <w:r>
              <w:t>Муниципальное образование "Шаралдай"</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892,9</w:t>
            </w:r>
          </w:p>
        </w:tc>
        <w:tc>
          <w:tcPr>
            <w:tcW w:w="1247" w:type="dxa"/>
            <w:vAlign w:val="center"/>
          </w:tcPr>
          <w:p w:rsidR="00F30EAA" w:rsidRDefault="00F30EAA">
            <w:pPr>
              <w:pStyle w:val="ConsPlusNormal"/>
              <w:jc w:val="center"/>
            </w:pPr>
            <w:r>
              <w:t>47</w:t>
            </w:r>
          </w:p>
        </w:tc>
        <w:tc>
          <w:tcPr>
            <w:tcW w:w="964" w:type="dxa"/>
            <w:vAlign w:val="center"/>
          </w:tcPr>
          <w:p w:rsidR="00F30EAA" w:rsidRDefault="00F30EAA">
            <w:pPr>
              <w:pStyle w:val="ConsPlusNormal"/>
              <w:jc w:val="center"/>
            </w:pPr>
            <w:r>
              <w:t>939,9</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900,80</w:t>
            </w:r>
          </w:p>
        </w:tc>
      </w:tr>
      <w:tr w:rsidR="00F30EAA">
        <w:tc>
          <w:tcPr>
            <w:tcW w:w="567" w:type="dxa"/>
            <w:vAlign w:val="center"/>
          </w:tcPr>
          <w:p w:rsidR="00F30EAA" w:rsidRDefault="00F30EAA">
            <w:pPr>
              <w:pStyle w:val="ConsPlusNormal"/>
              <w:jc w:val="center"/>
            </w:pPr>
            <w:r>
              <w:lastRenderedPageBreak/>
              <w:t>48.</w:t>
            </w:r>
          </w:p>
        </w:tc>
        <w:tc>
          <w:tcPr>
            <w:tcW w:w="2891" w:type="dxa"/>
            <w:vAlign w:val="center"/>
          </w:tcPr>
          <w:p w:rsidR="00F30EAA" w:rsidRDefault="00F30EAA">
            <w:pPr>
              <w:pStyle w:val="ConsPlusNormal"/>
              <w:jc w:val="center"/>
            </w:pPr>
            <w:r>
              <w:t>Муниципальное образование "Хохорск"</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0</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1135,1</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892,9</w:t>
            </w:r>
          </w:p>
        </w:tc>
        <w:tc>
          <w:tcPr>
            <w:tcW w:w="1247" w:type="dxa"/>
            <w:vAlign w:val="center"/>
          </w:tcPr>
          <w:p w:rsidR="00F30EAA" w:rsidRDefault="00F30EAA">
            <w:pPr>
              <w:pStyle w:val="ConsPlusNormal"/>
              <w:jc w:val="center"/>
            </w:pPr>
            <w:r>
              <w:t>47</w:t>
            </w:r>
          </w:p>
        </w:tc>
        <w:tc>
          <w:tcPr>
            <w:tcW w:w="964" w:type="dxa"/>
            <w:vAlign w:val="center"/>
          </w:tcPr>
          <w:p w:rsidR="00F30EAA" w:rsidRDefault="00F30EAA">
            <w:pPr>
              <w:pStyle w:val="ConsPlusNormal"/>
              <w:jc w:val="center"/>
            </w:pPr>
            <w:r>
              <w:t>939,9</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900,80</w:t>
            </w:r>
          </w:p>
        </w:tc>
      </w:tr>
      <w:tr w:rsidR="00F30EAA">
        <w:tc>
          <w:tcPr>
            <w:tcW w:w="567" w:type="dxa"/>
            <w:vAlign w:val="center"/>
          </w:tcPr>
          <w:p w:rsidR="00F30EAA" w:rsidRDefault="00F30EAA">
            <w:pPr>
              <w:pStyle w:val="ConsPlusNormal"/>
              <w:jc w:val="center"/>
            </w:pPr>
            <w:r>
              <w:t>49.</w:t>
            </w:r>
          </w:p>
        </w:tc>
        <w:tc>
          <w:tcPr>
            <w:tcW w:w="2891" w:type="dxa"/>
            <w:vAlign w:val="center"/>
          </w:tcPr>
          <w:p w:rsidR="00F30EAA" w:rsidRDefault="00F30EAA">
            <w:pPr>
              <w:pStyle w:val="ConsPlusNormal"/>
              <w:jc w:val="center"/>
            </w:pPr>
            <w:r>
              <w:t>Муниципальное образование "Казачье"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892,9</w:t>
            </w:r>
          </w:p>
        </w:tc>
        <w:tc>
          <w:tcPr>
            <w:tcW w:w="1247" w:type="dxa"/>
            <w:vAlign w:val="center"/>
          </w:tcPr>
          <w:p w:rsidR="00F30EAA" w:rsidRDefault="00F30EAA">
            <w:pPr>
              <w:pStyle w:val="ConsPlusNormal"/>
              <w:jc w:val="center"/>
            </w:pPr>
            <w:r>
              <w:t>47</w:t>
            </w:r>
          </w:p>
        </w:tc>
        <w:tc>
          <w:tcPr>
            <w:tcW w:w="964" w:type="dxa"/>
            <w:vAlign w:val="center"/>
          </w:tcPr>
          <w:p w:rsidR="00F30EAA" w:rsidRDefault="00F30EAA">
            <w:pPr>
              <w:pStyle w:val="ConsPlusNormal"/>
              <w:jc w:val="center"/>
            </w:pPr>
            <w:r>
              <w:t>939,9</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900,80</w:t>
            </w:r>
          </w:p>
        </w:tc>
      </w:tr>
      <w:tr w:rsidR="00F30EAA">
        <w:tc>
          <w:tcPr>
            <w:tcW w:w="567" w:type="dxa"/>
            <w:vAlign w:val="center"/>
          </w:tcPr>
          <w:p w:rsidR="00F30EAA" w:rsidRDefault="00F30EAA">
            <w:pPr>
              <w:pStyle w:val="ConsPlusNormal"/>
              <w:jc w:val="center"/>
            </w:pPr>
            <w:r>
              <w:t>50.</w:t>
            </w:r>
          </w:p>
        </w:tc>
        <w:tc>
          <w:tcPr>
            <w:tcW w:w="2891" w:type="dxa"/>
            <w:vAlign w:val="center"/>
          </w:tcPr>
          <w:p w:rsidR="00F30EAA" w:rsidRDefault="00F30EAA">
            <w:pPr>
              <w:pStyle w:val="ConsPlusNormal"/>
              <w:jc w:val="center"/>
            </w:pPr>
            <w:r>
              <w:t>Муниципальное образование Боханский район</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845,9</w:t>
            </w:r>
          </w:p>
        </w:tc>
        <w:tc>
          <w:tcPr>
            <w:tcW w:w="1247" w:type="dxa"/>
            <w:vAlign w:val="center"/>
          </w:tcPr>
          <w:p w:rsidR="00F30EAA" w:rsidRDefault="00F30EAA">
            <w:pPr>
              <w:pStyle w:val="ConsPlusNormal"/>
              <w:jc w:val="center"/>
            </w:pPr>
            <w:r>
              <w:t>94</w:t>
            </w:r>
          </w:p>
        </w:tc>
        <w:tc>
          <w:tcPr>
            <w:tcW w:w="964" w:type="dxa"/>
            <w:vAlign w:val="center"/>
          </w:tcPr>
          <w:p w:rsidR="00F30EAA" w:rsidRDefault="00F30EAA">
            <w:pPr>
              <w:pStyle w:val="ConsPlusNormal"/>
              <w:jc w:val="center"/>
            </w:pPr>
            <w:r>
              <w:t>939,9</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874,00</w:t>
            </w:r>
          </w:p>
        </w:tc>
      </w:tr>
      <w:tr w:rsidR="00F30EAA">
        <w:tc>
          <w:tcPr>
            <w:tcW w:w="567" w:type="dxa"/>
            <w:vAlign w:val="center"/>
          </w:tcPr>
          <w:p w:rsidR="00F30EAA" w:rsidRDefault="00F30EAA">
            <w:pPr>
              <w:pStyle w:val="ConsPlusNormal"/>
              <w:jc w:val="center"/>
            </w:pPr>
            <w:r>
              <w:t>51.</w:t>
            </w:r>
          </w:p>
        </w:tc>
        <w:tc>
          <w:tcPr>
            <w:tcW w:w="2891" w:type="dxa"/>
            <w:vAlign w:val="center"/>
          </w:tcPr>
          <w:p w:rsidR="00F30EAA" w:rsidRDefault="00F30EAA">
            <w:pPr>
              <w:pStyle w:val="ConsPlusNormal"/>
              <w:jc w:val="center"/>
            </w:pPr>
            <w:r>
              <w:t>Муниципальное образование "Каха-Онгойское"</w:t>
            </w:r>
          </w:p>
        </w:tc>
        <w:tc>
          <w:tcPr>
            <w:tcW w:w="1474" w:type="dxa"/>
            <w:vAlign w:val="center"/>
          </w:tcPr>
          <w:p w:rsidR="00F30EAA" w:rsidRDefault="00F30EAA">
            <w:pPr>
              <w:pStyle w:val="ConsPlusNormal"/>
              <w:jc w:val="center"/>
            </w:pPr>
            <w:r>
              <w:t>1</w:t>
            </w:r>
          </w:p>
        </w:tc>
        <w:tc>
          <w:tcPr>
            <w:tcW w:w="1644" w:type="dxa"/>
            <w:vAlign w:val="center"/>
          </w:tcPr>
          <w:p w:rsidR="00F30EAA" w:rsidRDefault="00F30EAA">
            <w:pPr>
              <w:pStyle w:val="ConsPlusNormal"/>
              <w:jc w:val="center"/>
            </w:pPr>
            <w:r>
              <w:t>492,512</w:t>
            </w:r>
          </w:p>
        </w:tc>
        <w:tc>
          <w:tcPr>
            <w:tcW w:w="1361" w:type="dxa"/>
            <w:vAlign w:val="center"/>
          </w:tcPr>
          <w:p w:rsidR="00F30EAA" w:rsidRDefault="00F30EAA">
            <w:pPr>
              <w:pStyle w:val="ConsPlusNormal"/>
              <w:jc w:val="center"/>
            </w:pPr>
            <w:r>
              <w:t>895,1</w:t>
            </w:r>
          </w:p>
        </w:tc>
        <w:tc>
          <w:tcPr>
            <w:tcW w:w="1361" w:type="dxa"/>
            <w:vAlign w:val="center"/>
          </w:tcPr>
          <w:p w:rsidR="00F30EAA" w:rsidRDefault="00F30EAA">
            <w:pPr>
              <w:pStyle w:val="ConsPlusNormal"/>
              <w:jc w:val="center"/>
            </w:pPr>
            <w:r>
              <w:t>240</w:t>
            </w:r>
          </w:p>
        </w:tc>
        <w:tc>
          <w:tcPr>
            <w:tcW w:w="1304" w:type="dxa"/>
            <w:vAlign w:val="center"/>
          </w:tcPr>
          <w:p w:rsidR="00F30EAA" w:rsidRDefault="00F30EAA">
            <w:pPr>
              <w:pStyle w:val="ConsPlusNormal"/>
              <w:jc w:val="center"/>
            </w:pPr>
            <w:r>
              <w:t>1627,612</w:t>
            </w:r>
          </w:p>
        </w:tc>
        <w:tc>
          <w:tcPr>
            <w:tcW w:w="1587" w:type="dxa"/>
            <w:vAlign w:val="center"/>
          </w:tcPr>
          <w:p w:rsidR="00F30EAA" w:rsidRDefault="00F30EAA">
            <w:pPr>
              <w:pStyle w:val="ConsPlusNormal"/>
              <w:jc w:val="center"/>
            </w:pPr>
            <w:r>
              <w:t>1</w:t>
            </w:r>
          </w:p>
        </w:tc>
        <w:tc>
          <w:tcPr>
            <w:tcW w:w="1701" w:type="dxa"/>
            <w:vAlign w:val="center"/>
          </w:tcPr>
          <w:p w:rsidR="00F30EAA" w:rsidRDefault="00F30EAA">
            <w:pPr>
              <w:pStyle w:val="ConsPlusNormal"/>
              <w:jc w:val="center"/>
            </w:pPr>
            <w:r>
              <w:t>892,9</w:t>
            </w:r>
          </w:p>
        </w:tc>
        <w:tc>
          <w:tcPr>
            <w:tcW w:w="1247" w:type="dxa"/>
            <w:vAlign w:val="center"/>
          </w:tcPr>
          <w:p w:rsidR="00F30EAA" w:rsidRDefault="00F30EAA">
            <w:pPr>
              <w:pStyle w:val="ConsPlusNormal"/>
              <w:jc w:val="center"/>
            </w:pPr>
            <w:r>
              <w:t>47</w:t>
            </w:r>
          </w:p>
        </w:tc>
        <w:tc>
          <w:tcPr>
            <w:tcW w:w="964" w:type="dxa"/>
            <w:vAlign w:val="center"/>
          </w:tcPr>
          <w:p w:rsidR="00F30EAA" w:rsidRDefault="00F30EAA">
            <w:pPr>
              <w:pStyle w:val="ConsPlusNormal"/>
              <w:jc w:val="center"/>
            </w:pPr>
            <w:r>
              <w:t>939,9</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900,80</w:t>
            </w:r>
          </w:p>
        </w:tc>
      </w:tr>
      <w:tr w:rsidR="00F30EAA">
        <w:tc>
          <w:tcPr>
            <w:tcW w:w="567" w:type="dxa"/>
            <w:vAlign w:val="center"/>
          </w:tcPr>
          <w:p w:rsidR="00F30EAA" w:rsidRDefault="00F30EAA">
            <w:pPr>
              <w:pStyle w:val="ConsPlusNormal"/>
              <w:jc w:val="center"/>
            </w:pPr>
            <w:r>
              <w:t>52.</w:t>
            </w:r>
          </w:p>
        </w:tc>
        <w:tc>
          <w:tcPr>
            <w:tcW w:w="2891" w:type="dxa"/>
            <w:vAlign w:val="center"/>
          </w:tcPr>
          <w:p w:rsidR="00F30EAA" w:rsidRDefault="00F30EAA">
            <w:pPr>
              <w:pStyle w:val="ConsPlusNormal"/>
              <w:jc w:val="center"/>
            </w:pPr>
            <w:r>
              <w:t>Андрюшинское муниципальное образование</w:t>
            </w:r>
          </w:p>
        </w:tc>
        <w:tc>
          <w:tcPr>
            <w:tcW w:w="1474" w:type="dxa"/>
            <w:vAlign w:val="center"/>
          </w:tcPr>
          <w:p w:rsidR="00F30EAA" w:rsidRDefault="00F30EAA">
            <w:pPr>
              <w:pStyle w:val="ConsPlusNormal"/>
              <w:jc w:val="center"/>
            </w:pPr>
            <w:r>
              <w:t>0</w:t>
            </w:r>
          </w:p>
        </w:tc>
        <w:tc>
          <w:tcPr>
            <w:tcW w:w="1644" w:type="dxa"/>
            <w:vAlign w:val="center"/>
          </w:tcPr>
          <w:p w:rsidR="00F30EAA" w:rsidRDefault="00F30EAA">
            <w:pPr>
              <w:pStyle w:val="ConsPlusNormal"/>
              <w:jc w:val="center"/>
            </w:pPr>
            <w:r>
              <w:t>0</w:t>
            </w:r>
          </w:p>
        </w:tc>
        <w:tc>
          <w:tcPr>
            <w:tcW w:w="1361" w:type="dxa"/>
            <w:vAlign w:val="center"/>
          </w:tcPr>
          <w:p w:rsidR="00F30EAA" w:rsidRDefault="00F30EAA">
            <w:pPr>
              <w:pStyle w:val="ConsPlusNormal"/>
              <w:jc w:val="center"/>
            </w:pPr>
            <w:r>
              <w:t>0</w:t>
            </w:r>
          </w:p>
        </w:tc>
        <w:tc>
          <w:tcPr>
            <w:tcW w:w="1361" w:type="dxa"/>
            <w:vAlign w:val="center"/>
          </w:tcPr>
          <w:p w:rsidR="00F30EAA" w:rsidRDefault="00F30EAA">
            <w:pPr>
              <w:pStyle w:val="ConsPlusNormal"/>
              <w:jc w:val="center"/>
            </w:pPr>
            <w:r>
              <w:t>0</w:t>
            </w:r>
          </w:p>
        </w:tc>
        <w:tc>
          <w:tcPr>
            <w:tcW w:w="1304" w:type="dxa"/>
            <w:vAlign w:val="center"/>
          </w:tcPr>
          <w:p w:rsidR="00F30EAA" w:rsidRDefault="00F30EAA">
            <w:pPr>
              <w:pStyle w:val="ConsPlusNormal"/>
              <w:jc w:val="center"/>
            </w:pPr>
            <w:r>
              <w:t>0</w:t>
            </w:r>
          </w:p>
        </w:tc>
        <w:tc>
          <w:tcPr>
            <w:tcW w:w="1587" w:type="dxa"/>
            <w:vAlign w:val="center"/>
          </w:tcPr>
          <w:p w:rsidR="00F30EAA" w:rsidRDefault="00F30EAA">
            <w:pPr>
              <w:pStyle w:val="ConsPlusNormal"/>
              <w:jc w:val="center"/>
            </w:pPr>
            <w:r>
              <w:t>0</w:t>
            </w:r>
          </w:p>
        </w:tc>
        <w:tc>
          <w:tcPr>
            <w:tcW w:w="1701" w:type="dxa"/>
            <w:vAlign w:val="center"/>
          </w:tcPr>
          <w:p w:rsidR="00F30EAA" w:rsidRDefault="00F30EAA">
            <w:pPr>
              <w:pStyle w:val="ConsPlusNormal"/>
              <w:jc w:val="center"/>
            </w:pPr>
            <w:r>
              <w:t>0</w:t>
            </w:r>
          </w:p>
        </w:tc>
        <w:tc>
          <w:tcPr>
            <w:tcW w:w="1247" w:type="dxa"/>
            <w:vAlign w:val="center"/>
          </w:tcPr>
          <w:p w:rsidR="00F30EAA" w:rsidRDefault="00F30EAA">
            <w:pPr>
              <w:pStyle w:val="ConsPlusNormal"/>
              <w:jc w:val="center"/>
            </w:pPr>
            <w:r>
              <w:t>0</w:t>
            </w:r>
          </w:p>
        </w:tc>
        <w:tc>
          <w:tcPr>
            <w:tcW w:w="964" w:type="dxa"/>
            <w:vAlign w:val="center"/>
          </w:tcPr>
          <w:p w:rsidR="00F30EAA" w:rsidRDefault="00F30EAA">
            <w:pPr>
              <w:pStyle w:val="ConsPlusNormal"/>
              <w:jc w:val="center"/>
            </w:pPr>
            <w:r>
              <w:t>0</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2448,00</w:t>
            </w:r>
          </w:p>
        </w:tc>
      </w:tr>
      <w:tr w:rsidR="00F30EAA">
        <w:tc>
          <w:tcPr>
            <w:tcW w:w="567" w:type="dxa"/>
            <w:vAlign w:val="center"/>
          </w:tcPr>
          <w:p w:rsidR="00F30EAA" w:rsidRDefault="00F30EAA">
            <w:pPr>
              <w:pStyle w:val="ConsPlusNormal"/>
              <w:jc w:val="center"/>
            </w:pPr>
            <w:r>
              <w:t>53.</w:t>
            </w:r>
          </w:p>
        </w:tc>
        <w:tc>
          <w:tcPr>
            <w:tcW w:w="2891" w:type="dxa"/>
            <w:vAlign w:val="center"/>
          </w:tcPr>
          <w:p w:rsidR="00F30EAA" w:rsidRDefault="00F30EAA">
            <w:pPr>
              <w:pStyle w:val="ConsPlusNormal"/>
              <w:jc w:val="center"/>
            </w:pPr>
            <w:r>
              <w:t>Заларинское муниципальное образование</w:t>
            </w:r>
          </w:p>
        </w:tc>
        <w:tc>
          <w:tcPr>
            <w:tcW w:w="1474" w:type="dxa"/>
            <w:vAlign w:val="center"/>
          </w:tcPr>
          <w:p w:rsidR="00F30EAA" w:rsidRDefault="00F30EAA">
            <w:pPr>
              <w:pStyle w:val="ConsPlusNormal"/>
              <w:jc w:val="center"/>
            </w:pPr>
            <w:r>
              <w:t>0</w:t>
            </w:r>
          </w:p>
        </w:tc>
        <w:tc>
          <w:tcPr>
            <w:tcW w:w="1644" w:type="dxa"/>
            <w:vAlign w:val="center"/>
          </w:tcPr>
          <w:p w:rsidR="00F30EAA" w:rsidRDefault="00F30EAA">
            <w:pPr>
              <w:pStyle w:val="ConsPlusNormal"/>
              <w:jc w:val="center"/>
            </w:pPr>
            <w:r>
              <w:t>0</w:t>
            </w:r>
          </w:p>
        </w:tc>
        <w:tc>
          <w:tcPr>
            <w:tcW w:w="1361" w:type="dxa"/>
            <w:vAlign w:val="center"/>
          </w:tcPr>
          <w:p w:rsidR="00F30EAA" w:rsidRDefault="00F30EAA">
            <w:pPr>
              <w:pStyle w:val="ConsPlusNormal"/>
              <w:jc w:val="center"/>
            </w:pPr>
            <w:r>
              <w:t>0</w:t>
            </w:r>
          </w:p>
        </w:tc>
        <w:tc>
          <w:tcPr>
            <w:tcW w:w="1361" w:type="dxa"/>
            <w:vAlign w:val="center"/>
          </w:tcPr>
          <w:p w:rsidR="00F30EAA" w:rsidRDefault="00F30EAA">
            <w:pPr>
              <w:pStyle w:val="ConsPlusNormal"/>
              <w:jc w:val="center"/>
            </w:pPr>
            <w:r>
              <w:t>0</w:t>
            </w:r>
          </w:p>
        </w:tc>
        <w:tc>
          <w:tcPr>
            <w:tcW w:w="1304" w:type="dxa"/>
            <w:vAlign w:val="center"/>
          </w:tcPr>
          <w:p w:rsidR="00F30EAA" w:rsidRDefault="00F30EAA">
            <w:pPr>
              <w:pStyle w:val="ConsPlusNormal"/>
              <w:jc w:val="center"/>
            </w:pPr>
            <w:r>
              <w:t>0</w:t>
            </w:r>
          </w:p>
        </w:tc>
        <w:tc>
          <w:tcPr>
            <w:tcW w:w="1587" w:type="dxa"/>
            <w:vAlign w:val="center"/>
          </w:tcPr>
          <w:p w:rsidR="00F30EAA" w:rsidRDefault="00F30EAA">
            <w:pPr>
              <w:pStyle w:val="ConsPlusNormal"/>
              <w:jc w:val="center"/>
            </w:pPr>
            <w:r>
              <w:t>0</w:t>
            </w:r>
          </w:p>
        </w:tc>
        <w:tc>
          <w:tcPr>
            <w:tcW w:w="1701" w:type="dxa"/>
            <w:vAlign w:val="center"/>
          </w:tcPr>
          <w:p w:rsidR="00F30EAA" w:rsidRDefault="00F30EAA">
            <w:pPr>
              <w:pStyle w:val="ConsPlusNormal"/>
              <w:jc w:val="center"/>
            </w:pPr>
            <w:r>
              <w:t>0</w:t>
            </w:r>
          </w:p>
        </w:tc>
        <w:tc>
          <w:tcPr>
            <w:tcW w:w="1247" w:type="dxa"/>
            <w:vAlign w:val="center"/>
          </w:tcPr>
          <w:p w:rsidR="00F30EAA" w:rsidRDefault="00F30EAA">
            <w:pPr>
              <w:pStyle w:val="ConsPlusNormal"/>
              <w:jc w:val="center"/>
            </w:pPr>
            <w:r>
              <w:t>0</w:t>
            </w:r>
          </w:p>
        </w:tc>
        <w:tc>
          <w:tcPr>
            <w:tcW w:w="964" w:type="dxa"/>
            <w:vAlign w:val="center"/>
          </w:tcPr>
          <w:p w:rsidR="00F30EAA" w:rsidRDefault="00F30EAA">
            <w:pPr>
              <w:pStyle w:val="ConsPlusNormal"/>
              <w:jc w:val="center"/>
            </w:pPr>
            <w:r>
              <w:t>0</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2373,00</w:t>
            </w:r>
          </w:p>
        </w:tc>
      </w:tr>
      <w:tr w:rsidR="00F30EAA">
        <w:tc>
          <w:tcPr>
            <w:tcW w:w="567" w:type="dxa"/>
            <w:vAlign w:val="center"/>
          </w:tcPr>
          <w:p w:rsidR="00F30EAA" w:rsidRDefault="00F30EAA">
            <w:pPr>
              <w:pStyle w:val="ConsPlusNormal"/>
              <w:jc w:val="center"/>
            </w:pPr>
            <w:r>
              <w:t>54.</w:t>
            </w:r>
          </w:p>
        </w:tc>
        <w:tc>
          <w:tcPr>
            <w:tcW w:w="2891" w:type="dxa"/>
            <w:vAlign w:val="center"/>
          </w:tcPr>
          <w:p w:rsidR="00F30EAA" w:rsidRDefault="00F30EAA">
            <w:pPr>
              <w:pStyle w:val="ConsPlusNormal"/>
              <w:jc w:val="center"/>
            </w:pPr>
            <w:r>
              <w:t>Игжейское муниципальное образование</w:t>
            </w:r>
          </w:p>
        </w:tc>
        <w:tc>
          <w:tcPr>
            <w:tcW w:w="1474" w:type="dxa"/>
            <w:vAlign w:val="center"/>
          </w:tcPr>
          <w:p w:rsidR="00F30EAA" w:rsidRDefault="00F30EAA">
            <w:pPr>
              <w:pStyle w:val="ConsPlusNormal"/>
              <w:jc w:val="center"/>
            </w:pPr>
            <w:r>
              <w:t>0</w:t>
            </w:r>
          </w:p>
        </w:tc>
        <w:tc>
          <w:tcPr>
            <w:tcW w:w="1644" w:type="dxa"/>
            <w:vAlign w:val="center"/>
          </w:tcPr>
          <w:p w:rsidR="00F30EAA" w:rsidRDefault="00F30EAA">
            <w:pPr>
              <w:pStyle w:val="ConsPlusNormal"/>
              <w:jc w:val="center"/>
            </w:pPr>
            <w:r>
              <w:t>0</w:t>
            </w:r>
          </w:p>
        </w:tc>
        <w:tc>
          <w:tcPr>
            <w:tcW w:w="1361" w:type="dxa"/>
            <w:vAlign w:val="center"/>
          </w:tcPr>
          <w:p w:rsidR="00F30EAA" w:rsidRDefault="00F30EAA">
            <w:pPr>
              <w:pStyle w:val="ConsPlusNormal"/>
              <w:jc w:val="center"/>
            </w:pPr>
            <w:r>
              <w:t>0</w:t>
            </w:r>
          </w:p>
        </w:tc>
        <w:tc>
          <w:tcPr>
            <w:tcW w:w="1361" w:type="dxa"/>
            <w:vAlign w:val="center"/>
          </w:tcPr>
          <w:p w:rsidR="00F30EAA" w:rsidRDefault="00F30EAA">
            <w:pPr>
              <w:pStyle w:val="ConsPlusNormal"/>
              <w:jc w:val="center"/>
            </w:pPr>
            <w:r>
              <w:t>0</w:t>
            </w:r>
          </w:p>
        </w:tc>
        <w:tc>
          <w:tcPr>
            <w:tcW w:w="1304" w:type="dxa"/>
            <w:vAlign w:val="center"/>
          </w:tcPr>
          <w:p w:rsidR="00F30EAA" w:rsidRDefault="00F30EAA">
            <w:pPr>
              <w:pStyle w:val="ConsPlusNormal"/>
              <w:jc w:val="center"/>
            </w:pPr>
            <w:r>
              <w:t>0</w:t>
            </w:r>
          </w:p>
        </w:tc>
        <w:tc>
          <w:tcPr>
            <w:tcW w:w="1587" w:type="dxa"/>
            <w:vAlign w:val="center"/>
          </w:tcPr>
          <w:p w:rsidR="00F30EAA" w:rsidRDefault="00F30EAA">
            <w:pPr>
              <w:pStyle w:val="ConsPlusNormal"/>
              <w:jc w:val="center"/>
            </w:pPr>
            <w:r>
              <w:t>0</w:t>
            </w:r>
          </w:p>
        </w:tc>
        <w:tc>
          <w:tcPr>
            <w:tcW w:w="1701" w:type="dxa"/>
            <w:vAlign w:val="center"/>
          </w:tcPr>
          <w:p w:rsidR="00F30EAA" w:rsidRDefault="00F30EAA">
            <w:pPr>
              <w:pStyle w:val="ConsPlusNormal"/>
              <w:jc w:val="center"/>
            </w:pPr>
            <w:r>
              <w:t>0</w:t>
            </w:r>
          </w:p>
        </w:tc>
        <w:tc>
          <w:tcPr>
            <w:tcW w:w="1247" w:type="dxa"/>
            <w:vAlign w:val="center"/>
          </w:tcPr>
          <w:p w:rsidR="00F30EAA" w:rsidRDefault="00F30EAA">
            <w:pPr>
              <w:pStyle w:val="ConsPlusNormal"/>
              <w:jc w:val="center"/>
            </w:pPr>
            <w:r>
              <w:t>0</w:t>
            </w:r>
          </w:p>
        </w:tc>
        <w:tc>
          <w:tcPr>
            <w:tcW w:w="964" w:type="dxa"/>
            <w:vAlign w:val="center"/>
          </w:tcPr>
          <w:p w:rsidR="00F30EAA" w:rsidRDefault="00F30EAA">
            <w:pPr>
              <w:pStyle w:val="ConsPlusNormal"/>
              <w:jc w:val="center"/>
            </w:pPr>
            <w:r>
              <w:t>0</w:t>
            </w:r>
          </w:p>
        </w:tc>
        <w:tc>
          <w:tcPr>
            <w:tcW w:w="1474" w:type="dxa"/>
            <w:vAlign w:val="center"/>
          </w:tcPr>
          <w:p w:rsidR="00F30EAA" w:rsidRDefault="00F30EAA">
            <w:pPr>
              <w:pStyle w:val="ConsPlusNormal"/>
              <w:jc w:val="center"/>
            </w:pPr>
            <w:r>
              <w:t>1</w:t>
            </w:r>
          </w:p>
        </w:tc>
        <w:tc>
          <w:tcPr>
            <w:tcW w:w="1474" w:type="dxa"/>
            <w:vAlign w:val="center"/>
          </w:tcPr>
          <w:p w:rsidR="00F30EAA" w:rsidRDefault="00F30EAA">
            <w:pPr>
              <w:pStyle w:val="ConsPlusNormal"/>
              <w:jc w:val="center"/>
            </w:pPr>
            <w:r>
              <w:t>2448,00</w:t>
            </w:r>
          </w:p>
        </w:tc>
      </w:tr>
      <w:tr w:rsidR="00F30EAA">
        <w:tc>
          <w:tcPr>
            <w:tcW w:w="3458" w:type="dxa"/>
            <w:gridSpan w:val="2"/>
            <w:vAlign w:val="center"/>
          </w:tcPr>
          <w:p w:rsidR="00F30EAA" w:rsidRDefault="00F30EAA">
            <w:pPr>
              <w:pStyle w:val="ConsPlusNormal"/>
              <w:jc w:val="center"/>
            </w:pPr>
            <w:r>
              <w:t>ИТОГО</w:t>
            </w:r>
          </w:p>
        </w:tc>
        <w:tc>
          <w:tcPr>
            <w:tcW w:w="1474" w:type="dxa"/>
            <w:vAlign w:val="center"/>
          </w:tcPr>
          <w:p w:rsidR="00F30EAA" w:rsidRDefault="00F30EAA">
            <w:pPr>
              <w:pStyle w:val="ConsPlusNormal"/>
              <w:jc w:val="center"/>
            </w:pPr>
            <w:r>
              <w:t>52</w:t>
            </w:r>
          </w:p>
        </w:tc>
        <w:tc>
          <w:tcPr>
            <w:tcW w:w="1644" w:type="dxa"/>
            <w:vAlign w:val="center"/>
          </w:tcPr>
          <w:p w:rsidR="00F30EAA" w:rsidRDefault="00F30EAA">
            <w:pPr>
              <w:pStyle w:val="ConsPlusNormal"/>
              <w:jc w:val="center"/>
            </w:pPr>
            <w:r>
              <w:t>23148,064</w:t>
            </w:r>
          </w:p>
        </w:tc>
        <w:tc>
          <w:tcPr>
            <w:tcW w:w="1361" w:type="dxa"/>
            <w:vAlign w:val="center"/>
          </w:tcPr>
          <w:p w:rsidR="00F30EAA" w:rsidRDefault="00F30EAA">
            <w:pPr>
              <w:pStyle w:val="ConsPlusNormal"/>
              <w:jc w:val="center"/>
            </w:pPr>
            <w:r>
              <w:t>46545,2</w:t>
            </w:r>
          </w:p>
        </w:tc>
        <w:tc>
          <w:tcPr>
            <w:tcW w:w="1361" w:type="dxa"/>
            <w:vAlign w:val="center"/>
          </w:tcPr>
          <w:p w:rsidR="00F30EAA" w:rsidRDefault="00F30EAA">
            <w:pPr>
              <w:pStyle w:val="ConsPlusNormal"/>
              <w:jc w:val="center"/>
            </w:pPr>
            <w:r>
              <w:t>12480</w:t>
            </w:r>
          </w:p>
        </w:tc>
        <w:tc>
          <w:tcPr>
            <w:tcW w:w="1304" w:type="dxa"/>
            <w:vAlign w:val="center"/>
          </w:tcPr>
          <w:p w:rsidR="00F30EAA" w:rsidRDefault="00F30EAA">
            <w:pPr>
              <w:pStyle w:val="ConsPlusNormal"/>
              <w:jc w:val="center"/>
            </w:pPr>
            <w:r>
              <w:t>82173,264</w:t>
            </w:r>
          </w:p>
        </w:tc>
        <w:tc>
          <w:tcPr>
            <w:tcW w:w="1587" w:type="dxa"/>
            <w:vAlign w:val="center"/>
          </w:tcPr>
          <w:p w:rsidR="00F30EAA" w:rsidRDefault="00F30EAA">
            <w:pPr>
              <w:pStyle w:val="ConsPlusNormal"/>
              <w:jc w:val="center"/>
            </w:pPr>
            <w:r>
              <w:t>43</w:t>
            </w:r>
          </w:p>
        </w:tc>
        <w:tc>
          <w:tcPr>
            <w:tcW w:w="1701" w:type="dxa"/>
            <w:vAlign w:val="center"/>
          </w:tcPr>
          <w:p w:rsidR="00F30EAA" w:rsidRDefault="00F30EAA">
            <w:pPr>
              <w:pStyle w:val="ConsPlusNormal"/>
              <w:jc w:val="center"/>
            </w:pPr>
            <w:r>
              <w:t>36808</w:t>
            </w:r>
          </w:p>
        </w:tc>
        <w:tc>
          <w:tcPr>
            <w:tcW w:w="1247" w:type="dxa"/>
            <w:vAlign w:val="center"/>
          </w:tcPr>
          <w:p w:rsidR="00F30EAA" w:rsidRDefault="00F30EAA">
            <w:pPr>
              <w:pStyle w:val="ConsPlusNormal"/>
              <w:jc w:val="center"/>
            </w:pPr>
            <w:r>
              <w:t>3646</w:t>
            </w:r>
          </w:p>
        </w:tc>
        <w:tc>
          <w:tcPr>
            <w:tcW w:w="964" w:type="dxa"/>
            <w:vAlign w:val="center"/>
          </w:tcPr>
          <w:p w:rsidR="00F30EAA" w:rsidRDefault="00F30EAA">
            <w:pPr>
              <w:pStyle w:val="ConsPlusNormal"/>
              <w:jc w:val="center"/>
            </w:pPr>
            <w:r>
              <w:t>40454</w:t>
            </w:r>
          </w:p>
        </w:tc>
        <w:tc>
          <w:tcPr>
            <w:tcW w:w="1474" w:type="dxa"/>
            <w:vAlign w:val="center"/>
          </w:tcPr>
          <w:p w:rsidR="00F30EAA" w:rsidRDefault="00F30EAA">
            <w:pPr>
              <w:pStyle w:val="ConsPlusNormal"/>
              <w:jc w:val="center"/>
            </w:pPr>
            <w:r>
              <w:t>46</w:t>
            </w:r>
          </w:p>
        </w:tc>
        <w:tc>
          <w:tcPr>
            <w:tcW w:w="1474" w:type="dxa"/>
            <w:vAlign w:val="center"/>
          </w:tcPr>
          <w:p w:rsidR="00F30EAA" w:rsidRDefault="00F30EAA">
            <w:pPr>
              <w:pStyle w:val="ConsPlusNormal"/>
              <w:jc w:val="center"/>
            </w:pPr>
            <w:r>
              <w:t>46500</w:t>
            </w:r>
          </w:p>
        </w:tc>
      </w:tr>
    </w:tbl>
    <w:p w:rsidR="00F30EAA" w:rsidRDefault="00F30EAA">
      <w:pPr>
        <w:sectPr w:rsidR="00F30EAA">
          <w:pgSz w:w="16838" w:h="11905" w:orient="landscape"/>
          <w:pgMar w:top="1701" w:right="1134" w:bottom="850" w:left="1134" w:header="0" w:footer="0" w:gutter="0"/>
          <w:cols w:space="720"/>
        </w:sectPr>
      </w:pPr>
    </w:p>
    <w:p w:rsidR="00F30EAA" w:rsidRDefault="00F30EAA">
      <w:pPr>
        <w:pStyle w:val="ConsPlusNormal"/>
        <w:jc w:val="both"/>
      </w:pPr>
    </w:p>
    <w:p w:rsidR="00F30EAA" w:rsidRDefault="00F30EAA">
      <w:pPr>
        <w:pStyle w:val="ConsPlusNormal"/>
        <w:jc w:val="both"/>
      </w:pPr>
    </w:p>
    <w:p w:rsidR="00F30EAA" w:rsidRDefault="00F30EAA">
      <w:pPr>
        <w:pStyle w:val="ConsPlusNormal"/>
        <w:jc w:val="both"/>
      </w:pPr>
    </w:p>
    <w:p w:rsidR="00F30EAA" w:rsidRDefault="00F30EAA">
      <w:pPr>
        <w:pStyle w:val="ConsPlusNormal"/>
        <w:jc w:val="both"/>
      </w:pPr>
    </w:p>
    <w:p w:rsidR="00F30EAA" w:rsidRDefault="00F30EAA">
      <w:pPr>
        <w:pStyle w:val="ConsPlusNormal"/>
        <w:jc w:val="both"/>
      </w:pPr>
    </w:p>
    <w:p w:rsidR="00F30EAA" w:rsidRDefault="00F30EAA">
      <w:pPr>
        <w:pStyle w:val="ConsPlusNormal"/>
        <w:jc w:val="right"/>
        <w:outlineLvl w:val="1"/>
      </w:pPr>
      <w:r>
        <w:t>Приложение 4</w:t>
      </w:r>
    </w:p>
    <w:p w:rsidR="00F30EAA" w:rsidRDefault="00F30EAA">
      <w:pPr>
        <w:pStyle w:val="ConsPlusNormal"/>
        <w:jc w:val="right"/>
      </w:pPr>
      <w:r>
        <w:t>к Положению о предоставлении и расходовании</w:t>
      </w:r>
    </w:p>
    <w:p w:rsidR="00F30EAA" w:rsidRDefault="00F30EAA">
      <w:pPr>
        <w:pStyle w:val="ConsPlusNormal"/>
        <w:jc w:val="right"/>
      </w:pPr>
      <w:r>
        <w:t>субсидий местным бюджетам из областного бюджета</w:t>
      </w:r>
    </w:p>
    <w:p w:rsidR="00F30EAA" w:rsidRDefault="00F30EAA">
      <w:pPr>
        <w:pStyle w:val="ConsPlusNormal"/>
        <w:jc w:val="right"/>
      </w:pPr>
      <w:r>
        <w:t>в целях софинансирования расходных обязательств</w:t>
      </w:r>
    </w:p>
    <w:p w:rsidR="00F30EAA" w:rsidRDefault="00F30EAA">
      <w:pPr>
        <w:pStyle w:val="ConsPlusNormal"/>
        <w:jc w:val="right"/>
      </w:pPr>
      <w:r>
        <w:t>муниципальных образований Иркутской области</w:t>
      </w:r>
    </w:p>
    <w:p w:rsidR="00F30EAA" w:rsidRDefault="00F30EAA">
      <w:pPr>
        <w:pStyle w:val="ConsPlusNormal"/>
        <w:jc w:val="right"/>
      </w:pPr>
      <w:r>
        <w:t>на развитие домов культуры</w:t>
      </w:r>
    </w:p>
    <w:p w:rsidR="00F30EAA" w:rsidRDefault="00F30EAA">
      <w:pPr>
        <w:pStyle w:val="ConsPlusNormal"/>
        <w:jc w:val="both"/>
      </w:pPr>
    </w:p>
    <w:p w:rsidR="00F30EAA" w:rsidRDefault="00F30EAA">
      <w:pPr>
        <w:pStyle w:val="ConsPlusNormal"/>
        <w:jc w:val="center"/>
      </w:pPr>
      <w:r>
        <w:t>ОТЧЕТ</w:t>
      </w:r>
    </w:p>
    <w:p w:rsidR="00F30EAA" w:rsidRDefault="00F30EAA">
      <w:pPr>
        <w:pStyle w:val="ConsPlusNormal"/>
        <w:jc w:val="center"/>
      </w:pPr>
      <w:r>
        <w:t>О ДОСТИЖЕНИИ ЗНАЧЕНИЙ ЦЕЛЕВЫХ ПОКАЗАТЕЛЕЙ РЕЗУЛЬТАТИВНОСТИ</w:t>
      </w:r>
    </w:p>
    <w:p w:rsidR="00F30EAA" w:rsidRDefault="00F30EAA">
      <w:pPr>
        <w:pStyle w:val="ConsPlusNormal"/>
        <w:jc w:val="center"/>
      </w:pPr>
      <w:r>
        <w:t>ПРЕДОСТАВЛЕНИЯ СУБСИДИЙ МЕСТНЫМ БЮДЖЕТАМ ИЗ ОБЛАСТНОГО</w:t>
      </w:r>
    </w:p>
    <w:p w:rsidR="00F30EAA" w:rsidRDefault="00F30EAA">
      <w:pPr>
        <w:pStyle w:val="ConsPlusNormal"/>
        <w:jc w:val="center"/>
      </w:pPr>
      <w:r>
        <w:t>БЮДЖЕТА В ЦЕЛЯХ СОФИНАНСИРОВАНИЯ РАСХОДНЫХ ОБЯЗАТЕЛЬСТВ</w:t>
      </w:r>
    </w:p>
    <w:p w:rsidR="00F30EAA" w:rsidRDefault="00F30EAA">
      <w:pPr>
        <w:pStyle w:val="ConsPlusNormal"/>
        <w:jc w:val="center"/>
      </w:pPr>
      <w:r>
        <w:t>МУНИЦИПАЛЬНЫХ ОБРАЗОВАНИЙ ИРКУТСКОЙ ОБЛАСТИ НА РАЗВИТИЕ</w:t>
      </w:r>
    </w:p>
    <w:p w:rsidR="00F30EAA" w:rsidRDefault="00F30EAA">
      <w:pPr>
        <w:pStyle w:val="ConsPlusNormal"/>
        <w:jc w:val="center"/>
      </w:pPr>
      <w:r>
        <w:t>ДОМОВ КУЛЬТУРЫ</w:t>
      </w:r>
    </w:p>
    <w:p w:rsidR="00F30EAA" w:rsidRDefault="00F30EAA">
      <w:pPr>
        <w:pStyle w:val="ConsPlusNormal"/>
        <w:jc w:val="both"/>
      </w:pPr>
    </w:p>
    <w:p w:rsidR="00F30EAA" w:rsidRDefault="00F30EAA">
      <w:pPr>
        <w:pStyle w:val="ConsPlusNormal"/>
        <w:ind w:firstLine="540"/>
        <w:jc w:val="both"/>
      </w:pPr>
      <w:r>
        <w:t xml:space="preserve">Утратил силу с 1 января 2019 года. - </w:t>
      </w:r>
      <w:hyperlink r:id="rId175" w:history="1">
        <w:r>
          <w:rPr>
            <w:color w:val="0000FF"/>
          </w:rPr>
          <w:t>Постановление</w:t>
        </w:r>
      </w:hyperlink>
      <w:r>
        <w:t xml:space="preserve"> Правительства Иркутской области от 06.12.2018 N 900-пп.</w:t>
      </w:r>
    </w:p>
    <w:p w:rsidR="00F30EAA" w:rsidRDefault="00F30EAA">
      <w:pPr>
        <w:pStyle w:val="ConsPlusNormal"/>
        <w:jc w:val="both"/>
      </w:pPr>
    </w:p>
    <w:p w:rsidR="00F30EAA" w:rsidRDefault="00F30EAA">
      <w:pPr>
        <w:pStyle w:val="ConsPlusNormal"/>
        <w:jc w:val="both"/>
      </w:pPr>
    </w:p>
    <w:p w:rsidR="00F30EAA" w:rsidRDefault="00F30EAA">
      <w:pPr>
        <w:pStyle w:val="ConsPlusNormal"/>
        <w:jc w:val="both"/>
      </w:pPr>
    </w:p>
    <w:p w:rsidR="00F30EAA" w:rsidRDefault="00F30EAA">
      <w:pPr>
        <w:pStyle w:val="ConsPlusNormal"/>
        <w:jc w:val="both"/>
      </w:pPr>
    </w:p>
    <w:p w:rsidR="00F30EAA" w:rsidRDefault="00F30EAA">
      <w:pPr>
        <w:pStyle w:val="ConsPlusNormal"/>
        <w:jc w:val="both"/>
      </w:pPr>
    </w:p>
    <w:p w:rsidR="00F30EAA" w:rsidRDefault="00F30EAA">
      <w:pPr>
        <w:pStyle w:val="ConsPlusNormal"/>
        <w:jc w:val="right"/>
        <w:outlineLvl w:val="1"/>
      </w:pPr>
      <w:r>
        <w:t>Приложение 5</w:t>
      </w:r>
    </w:p>
    <w:p w:rsidR="00F30EAA" w:rsidRDefault="00F30EAA">
      <w:pPr>
        <w:pStyle w:val="ConsPlusNormal"/>
        <w:jc w:val="right"/>
      </w:pPr>
      <w:r>
        <w:t>к Положению о предоставлении и расходовании</w:t>
      </w:r>
    </w:p>
    <w:p w:rsidR="00F30EAA" w:rsidRDefault="00F30EAA">
      <w:pPr>
        <w:pStyle w:val="ConsPlusNormal"/>
        <w:jc w:val="right"/>
      </w:pPr>
      <w:r>
        <w:t>субсидий местным бюджетам из областного бюджета</w:t>
      </w:r>
    </w:p>
    <w:p w:rsidR="00F30EAA" w:rsidRDefault="00F30EAA">
      <w:pPr>
        <w:pStyle w:val="ConsPlusNormal"/>
        <w:jc w:val="right"/>
      </w:pPr>
      <w:r>
        <w:t>в целях софинансирования расходных обязательств</w:t>
      </w:r>
    </w:p>
    <w:p w:rsidR="00F30EAA" w:rsidRDefault="00F30EAA">
      <w:pPr>
        <w:pStyle w:val="ConsPlusNormal"/>
        <w:jc w:val="right"/>
      </w:pPr>
      <w:r>
        <w:t>муниципальных образований Иркутской области</w:t>
      </w:r>
    </w:p>
    <w:p w:rsidR="00F30EAA" w:rsidRDefault="00F30EAA">
      <w:pPr>
        <w:pStyle w:val="ConsPlusNormal"/>
        <w:jc w:val="right"/>
      </w:pPr>
      <w:r>
        <w:t>на развитие домов культуры</w:t>
      </w:r>
    </w:p>
    <w:p w:rsidR="00F30EAA" w:rsidRDefault="00F30EAA">
      <w:pPr>
        <w:pStyle w:val="ConsPlusNormal"/>
        <w:jc w:val="both"/>
      </w:pPr>
    </w:p>
    <w:p w:rsidR="00F30EAA" w:rsidRDefault="00F30EAA">
      <w:pPr>
        <w:pStyle w:val="ConsPlusNormal"/>
        <w:jc w:val="center"/>
      </w:pPr>
      <w:r>
        <w:t>ОТЧЕТ</w:t>
      </w:r>
    </w:p>
    <w:p w:rsidR="00F30EAA" w:rsidRDefault="00F30EAA">
      <w:pPr>
        <w:pStyle w:val="ConsPlusNormal"/>
        <w:jc w:val="center"/>
      </w:pPr>
      <w:r>
        <w:t>О ПРОВЕДЕНИИ ЕЖЕГОДНОЙ ОЦЕНКИ РЕЗУЛЬТАТИВНОСТИ</w:t>
      </w:r>
    </w:p>
    <w:p w:rsidR="00F30EAA" w:rsidRDefault="00F30EAA">
      <w:pPr>
        <w:pStyle w:val="ConsPlusNormal"/>
        <w:jc w:val="center"/>
      </w:pPr>
      <w:r>
        <w:t>ИСПОЛЬЗОВАНИЯ СУБСИДИЙ</w:t>
      </w:r>
    </w:p>
    <w:p w:rsidR="00F30EAA" w:rsidRDefault="00F30EAA">
      <w:pPr>
        <w:pStyle w:val="ConsPlusNormal"/>
        <w:jc w:val="both"/>
      </w:pPr>
    </w:p>
    <w:p w:rsidR="00F30EAA" w:rsidRDefault="00F30EAA">
      <w:pPr>
        <w:pStyle w:val="ConsPlusNormal"/>
        <w:ind w:firstLine="540"/>
        <w:jc w:val="both"/>
      </w:pPr>
      <w:r>
        <w:t xml:space="preserve">Утратил силу с 1 января 2019 года. - </w:t>
      </w:r>
      <w:hyperlink r:id="rId176" w:history="1">
        <w:r>
          <w:rPr>
            <w:color w:val="0000FF"/>
          </w:rPr>
          <w:t>Постановление</w:t>
        </w:r>
      </w:hyperlink>
      <w:r>
        <w:t xml:space="preserve"> Правительства Иркутской области от 06.12.2018 N 900-пп.</w:t>
      </w:r>
    </w:p>
    <w:p w:rsidR="00F30EAA" w:rsidRDefault="00F30EAA">
      <w:pPr>
        <w:pStyle w:val="ConsPlusNormal"/>
        <w:jc w:val="both"/>
      </w:pPr>
    </w:p>
    <w:p w:rsidR="00F30EAA" w:rsidRDefault="00F30EAA">
      <w:pPr>
        <w:pStyle w:val="ConsPlusNormal"/>
        <w:jc w:val="both"/>
      </w:pPr>
    </w:p>
    <w:p w:rsidR="00F30EAA" w:rsidRDefault="00F30EAA">
      <w:pPr>
        <w:pStyle w:val="ConsPlusNormal"/>
        <w:jc w:val="both"/>
      </w:pPr>
    </w:p>
    <w:p w:rsidR="00F30EAA" w:rsidRDefault="00F30EAA">
      <w:pPr>
        <w:pStyle w:val="ConsPlusNormal"/>
        <w:jc w:val="both"/>
      </w:pPr>
    </w:p>
    <w:p w:rsidR="00F30EAA" w:rsidRDefault="00F30EAA">
      <w:pPr>
        <w:pStyle w:val="ConsPlusNormal"/>
        <w:jc w:val="both"/>
      </w:pPr>
    </w:p>
    <w:p w:rsidR="00F30EAA" w:rsidRDefault="00F30EAA">
      <w:pPr>
        <w:pStyle w:val="ConsPlusNormal"/>
        <w:jc w:val="right"/>
        <w:outlineLvl w:val="1"/>
      </w:pPr>
      <w:r>
        <w:t>Приложение 6</w:t>
      </w:r>
    </w:p>
    <w:p w:rsidR="00F30EAA" w:rsidRDefault="00F30EAA">
      <w:pPr>
        <w:pStyle w:val="ConsPlusNormal"/>
        <w:jc w:val="right"/>
      </w:pPr>
      <w:r>
        <w:t>к Положению о предоставлении и расходовании</w:t>
      </w:r>
    </w:p>
    <w:p w:rsidR="00F30EAA" w:rsidRDefault="00F30EAA">
      <w:pPr>
        <w:pStyle w:val="ConsPlusNormal"/>
        <w:jc w:val="right"/>
      </w:pPr>
      <w:r>
        <w:t>субсидий местным бюджетам из областного бюджета</w:t>
      </w:r>
    </w:p>
    <w:p w:rsidR="00F30EAA" w:rsidRDefault="00F30EAA">
      <w:pPr>
        <w:pStyle w:val="ConsPlusNormal"/>
        <w:jc w:val="right"/>
      </w:pPr>
      <w:r>
        <w:t>в целях софинансирования расходных обязательств</w:t>
      </w:r>
    </w:p>
    <w:p w:rsidR="00F30EAA" w:rsidRDefault="00F30EAA">
      <w:pPr>
        <w:pStyle w:val="ConsPlusNormal"/>
        <w:jc w:val="right"/>
      </w:pPr>
      <w:r>
        <w:t>муниципальных образований Иркутской области</w:t>
      </w:r>
    </w:p>
    <w:p w:rsidR="00F30EAA" w:rsidRDefault="00F30EAA">
      <w:pPr>
        <w:pStyle w:val="ConsPlusNormal"/>
        <w:jc w:val="right"/>
      </w:pPr>
      <w:r>
        <w:t>на развитие домов культуры</w:t>
      </w:r>
    </w:p>
    <w:p w:rsidR="00F30EAA" w:rsidRDefault="00F30EAA">
      <w:pPr>
        <w:pStyle w:val="ConsPlusNormal"/>
        <w:jc w:val="both"/>
      </w:pPr>
    </w:p>
    <w:p w:rsidR="00F30EAA" w:rsidRDefault="00F30EAA">
      <w:pPr>
        <w:pStyle w:val="ConsPlusNormal"/>
        <w:jc w:val="center"/>
      </w:pPr>
      <w:r>
        <w:t>ОТЧЕТ</w:t>
      </w:r>
    </w:p>
    <w:p w:rsidR="00F30EAA" w:rsidRDefault="00F30EAA">
      <w:pPr>
        <w:pStyle w:val="ConsPlusNormal"/>
        <w:jc w:val="center"/>
      </w:pPr>
      <w:r>
        <w:t>О ПРОВЕДЕНИИ ЕЖЕГОДНОЙ ОЦЕНКИ ЭФФЕКТИВНОСТИ ПРЕДОСТАВЛЕНИЯ</w:t>
      </w:r>
    </w:p>
    <w:p w:rsidR="00F30EAA" w:rsidRDefault="00F30EAA">
      <w:pPr>
        <w:pStyle w:val="ConsPlusNormal"/>
        <w:jc w:val="center"/>
      </w:pPr>
      <w:r>
        <w:t>СУБСИДИЙ</w:t>
      </w:r>
    </w:p>
    <w:p w:rsidR="00F30EAA" w:rsidRDefault="00F30EAA">
      <w:pPr>
        <w:pStyle w:val="ConsPlusNormal"/>
        <w:jc w:val="both"/>
      </w:pPr>
    </w:p>
    <w:p w:rsidR="00F30EAA" w:rsidRDefault="00F30EAA">
      <w:pPr>
        <w:pStyle w:val="ConsPlusNormal"/>
        <w:ind w:firstLine="540"/>
        <w:jc w:val="both"/>
      </w:pPr>
      <w:r>
        <w:t xml:space="preserve">Утратил силу с 1 января 2019 года. - </w:t>
      </w:r>
      <w:hyperlink r:id="rId177" w:history="1">
        <w:r>
          <w:rPr>
            <w:color w:val="0000FF"/>
          </w:rPr>
          <w:t>Постановление</w:t>
        </w:r>
      </w:hyperlink>
      <w:r>
        <w:t xml:space="preserve"> Правительства Иркутской области от 06.12.2018 N 900-пп.</w:t>
      </w:r>
    </w:p>
    <w:p w:rsidR="00F30EAA" w:rsidRDefault="00F30EAA">
      <w:pPr>
        <w:pStyle w:val="ConsPlusNormal"/>
        <w:jc w:val="both"/>
      </w:pPr>
    </w:p>
    <w:p w:rsidR="00F30EAA" w:rsidRDefault="00F30EAA">
      <w:pPr>
        <w:pStyle w:val="ConsPlusNormal"/>
        <w:jc w:val="both"/>
      </w:pPr>
    </w:p>
    <w:p w:rsidR="00F30EAA" w:rsidRDefault="00F30EAA">
      <w:pPr>
        <w:pStyle w:val="ConsPlusNormal"/>
        <w:pBdr>
          <w:top w:val="single" w:sz="6" w:space="0" w:color="auto"/>
        </w:pBdr>
        <w:spacing w:before="100" w:after="100"/>
        <w:jc w:val="both"/>
        <w:rPr>
          <w:sz w:val="2"/>
          <w:szCs w:val="2"/>
        </w:rPr>
      </w:pPr>
    </w:p>
    <w:p w:rsidR="008006D1" w:rsidRDefault="008006D1">
      <w:bookmarkStart w:id="19" w:name="_GoBack"/>
      <w:bookmarkEnd w:id="19"/>
    </w:p>
    <w:sectPr w:rsidR="008006D1" w:rsidSect="003C238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AA"/>
    <w:rsid w:val="00000768"/>
    <w:rsid w:val="00002968"/>
    <w:rsid w:val="000035C3"/>
    <w:rsid w:val="00007419"/>
    <w:rsid w:val="00010092"/>
    <w:rsid w:val="00010951"/>
    <w:rsid w:val="00012BAA"/>
    <w:rsid w:val="00016616"/>
    <w:rsid w:val="00017027"/>
    <w:rsid w:val="00017B32"/>
    <w:rsid w:val="00020E2E"/>
    <w:rsid w:val="000426DB"/>
    <w:rsid w:val="00047C90"/>
    <w:rsid w:val="000552F5"/>
    <w:rsid w:val="0007130F"/>
    <w:rsid w:val="00073CD4"/>
    <w:rsid w:val="00074538"/>
    <w:rsid w:val="00077A39"/>
    <w:rsid w:val="0008569C"/>
    <w:rsid w:val="00086850"/>
    <w:rsid w:val="00087A2D"/>
    <w:rsid w:val="000915DC"/>
    <w:rsid w:val="00092740"/>
    <w:rsid w:val="000964F4"/>
    <w:rsid w:val="000A07A0"/>
    <w:rsid w:val="000A0822"/>
    <w:rsid w:val="000A16D8"/>
    <w:rsid w:val="000A2D63"/>
    <w:rsid w:val="000A3D81"/>
    <w:rsid w:val="000A4B15"/>
    <w:rsid w:val="000B01DE"/>
    <w:rsid w:val="000B14AB"/>
    <w:rsid w:val="000C0AD6"/>
    <w:rsid w:val="000D549F"/>
    <w:rsid w:val="000E0D45"/>
    <w:rsid w:val="000E697F"/>
    <w:rsid w:val="000E6FB2"/>
    <w:rsid w:val="000F3F16"/>
    <w:rsid w:val="000F405D"/>
    <w:rsid w:val="000F7DCB"/>
    <w:rsid w:val="00103443"/>
    <w:rsid w:val="00104D63"/>
    <w:rsid w:val="00110ACB"/>
    <w:rsid w:val="001115BC"/>
    <w:rsid w:val="00114E2D"/>
    <w:rsid w:val="00121545"/>
    <w:rsid w:val="00126E57"/>
    <w:rsid w:val="00132146"/>
    <w:rsid w:val="00132433"/>
    <w:rsid w:val="001330F0"/>
    <w:rsid w:val="0015186D"/>
    <w:rsid w:val="001536B0"/>
    <w:rsid w:val="00155981"/>
    <w:rsid w:val="00160B33"/>
    <w:rsid w:val="00162626"/>
    <w:rsid w:val="00165A10"/>
    <w:rsid w:val="0016712C"/>
    <w:rsid w:val="00171B31"/>
    <w:rsid w:val="001745A8"/>
    <w:rsid w:val="001821B4"/>
    <w:rsid w:val="00187C4D"/>
    <w:rsid w:val="00191A1D"/>
    <w:rsid w:val="00192296"/>
    <w:rsid w:val="001976DA"/>
    <w:rsid w:val="001A5DFF"/>
    <w:rsid w:val="001A5E5B"/>
    <w:rsid w:val="001A6CB4"/>
    <w:rsid w:val="001B0897"/>
    <w:rsid w:val="001B1CEA"/>
    <w:rsid w:val="001B2BAF"/>
    <w:rsid w:val="001C46FC"/>
    <w:rsid w:val="001C48B0"/>
    <w:rsid w:val="001C57EE"/>
    <w:rsid w:val="001D36BE"/>
    <w:rsid w:val="001E187C"/>
    <w:rsid w:val="001E3A23"/>
    <w:rsid w:val="001E79DF"/>
    <w:rsid w:val="001F18AE"/>
    <w:rsid w:val="001F6532"/>
    <w:rsid w:val="0020144D"/>
    <w:rsid w:val="00205C01"/>
    <w:rsid w:val="00206A7B"/>
    <w:rsid w:val="002120C1"/>
    <w:rsid w:val="00212319"/>
    <w:rsid w:val="00221704"/>
    <w:rsid w:val="00234132"/>
    <w:rsid w:val="002424B7"/>
    <w:rsid w:val="00242963"/>
    <w:rsid w:val="0024602F"/>
    <w:rsid w:val="00247933"/>
    <w:rsid w:val="002518BD"/>
    <w:rsid w:val="0025208E"/>
    <w:rsid w:val="0025273D"/>
    <w:rsid w:val="0025605A"/>
    <w:rsid w:val="00274AFF"/>
    <w:rsid w:val="00276E85"/>
    <w:rsid w:val="00285D10"/>
    <w:rsid w:val="00290A1C"/>
    <w:rsid w:val="00291FDB"/>
    <w:rsid w:val="002A0690"/>
    <w:rsid w:val="002A1183"/>
    <w:rsid w:val="002A4CFE"/>
    <w:rsid w:val="002B12F6"/>
    <w:rsid w:val="002B2D05"/>
    <w:rsid w:val="002B65AD"/>
    <w:rsid w:val="002C38F8"/>
    <w:rsid w:val="002C796C"/>
    <w:rsid w:val="002D6C4C"/>
    <w:rsid w:val="002E1437"/>
    <w:rsid w:val="002E3013"/>
    <w:rsid w:val="002E7F79"/>
    <w:rsid w:val="002F100B"/>
    <w:rsid w:val="002F3E60"/>
    <w:rsid w:val="002F5827"/>
    <w:rsid w:val="00305484"/>
    <w:rsid w:val="00310838"/>
    <w:rsid w:val="0031517E"/>
    <w:rsid w:val="00323552"/>
    <w:rsid w:val="00324CCD"/>
    <w:rsid w:val="00325498"/>
    <w:rsid w:val="00331901"/>
    <w:rsid w:val="00333390"/>
    <w:rsid w:val="003333A0"/>
    <w:rsid w:val="0033419D"/>
    <w:rsid w:val="00345187"/>
    <w:rsid w:val="003477E2"/>
    <w:rsid w:val="003550C8"/>
    <w:rsid w:val="00356761"/>
    <w:rsid w:val="0035730D"/>
    <w:rsid w:val="003633F4"/>
    <w:rsid w:val="003711DE"/>
    <w:rsid w:val="00371286"/>
    <w:rsid w:val="003712C9"/>
    <w:rsid w:val="003719FC"/>
    <w:rsid w:val="00373284"/>
    <w:rsid w:val="00373A7C"/>
    <w:rsid w:val="00376B29"/>
    <w:rsid w:val="00377039"/>
    <w:rsid w:val="00380509"/>
    <w:rsid w:val="0038205C"/>
    <w:rsid w:val="00382A0D"/>
    <w:rsid w:val="00385AE8"/>
    <w:rsid w:val="00390DB3"/>
    <w:rsid w:val="0039390E"/>
    <w:rsid w:val="003A60C8"/>
    <w:rsid w:val="003A7801"/>
    <w:rsid w:val="003B3191"/>
    <w:rsid w:val="003B395A"/>
    <w:rsid w:val="003C6962"/>
    <w:rsid w:val="003D07EF"/>
    <w:rsid w:val="003D6C79"/>
    <w:rsid w:val="003E5456"/>
    <w:rsid w:val="003E618E"/>
    <w:rsid w:val="003F23B2"/>
    <w:rsid w:val="003F2C82"/>
    <w:rsid w:val="003F31ED"/>
    <w:rsid w:val="003F37BB"/>
    <w:rsid w:val="003F60E7"/>
    <w:rsid w:val="003F7196"/>
    <w:rsid w:val="00400BD4"/>
    <w:rsid w:val="004015D9"/>
    <w:rsid w:val="0040481C"/>
    <w:rsid w:val="00404F41"/>
    <w:rsid w:val="00410345"/>
    <w:rsid w:val="00413049"/>
    <w:rsid w:val="004138B3"/>
    <w:rsid w:val="00414844"/>
    <w:rsid w:val="00414EBB"/>
    <w:rsid w:val="00414F9C"/>
    <w:rsid w:val="00416E7B"/>
    <w:rsid w:val="00416FA0"/>
    <w:rsid w:val="004218F4"/>
    <w:rsid w:val="00431189"/>
    <w:rsid w:val="004328E0"/>
    <w:rsid w:val="00440CF0"/>
    <w:rsid w:val="00441545"/>
    <w:rsid w:val="00441AD6"/>
    <w:rsid w:val="004432BE"/>
    <w:rsid w:val="0044522F"/>
    <w:rsid w:val="00447B1C"/>
    <w:rsid w:val="00451CA2"/>
    <w:rsid w:val="00453769"/>
    <w:rsid w:val="00473A8B"/>
    <w:rsid w:val="004759E6"/>
    <w:rsid w:val="00476AD7"/>
    <w:rsid w:val="004807E1"/>
    <w:rsid w:val="004830BD"/>
    <w:rsid w:val="00483D08"/>
    <w:rsid w:val="00487003"/>
    <w:rsid w:val="004870A9"/>
    <w:rsid w:val="0049105F"/>
    <w:rsid w:val="00492312"/>
    <w:rsid w:val="004A16FD"/>
    <w:rsid w:val="004A6AB0"/>
    <w:rsid w:val="004B2B72"/>
    <w:rsid w:val="004B4E95"/>
    <w:rsid w:val="004C26EE"/>
    <w:rsid w:val="004C3DAF"/>
    <w:rsid w:val="004D03B2"/>
    <w:rsid w:val="004D1655"/>
    <w:rsid w:val="004D4EAF"/>
    <w:rsid w:val="004E0FF7"/>
    <w:rsid w:val="004E6234"/>
    <w:rsid w:val="004F24F8"/>
    <w:rsid w:val="004F4698"/>
    <w:rsid w:val="004F7922"/>
    <w:rsid w:val="00500F82"/>
    <w:rsid w:val="00505B29"/>
    <w:rsid w:val="00506A8F"/>
    <w:rsid w:val="00507F1E"/>
    <w:rsid w:val="00513774"/>
    <w:rsid w:val="00515150"/>
    <w:rsid w:val="00516A6F"/>
    <w:rsid w:val="00517D1E"/>
    <w:rsid w:val="005278DC"/>
    <w:rsid w:val="00527DBB"/>
    <w:rsid w:val="0053065C"/>
    <w:rsid w:val="005328A3"/>
    <w:rsid w:val="00534DED"/>
    <w:rsid w:val="00535435"/>
    <w:rsid w:val="0054149C"/>
    <w:rsid w:val="0054470B"/>
    <w:rsid w:val="005461CB"/>
    <w:rsid w:val="00552268"/>
    <w:rsid w:val="00553DFF"/>
    <w:rsid w:val="00554D08"/>
    <w:rsid w:val="00563390"/>
    <w:rsid w:val="00575218"/>
    <w:rsid w:val="005802FA"/>
    <w:rsid w:val="005805FD"/>
    <w:rsid w:val="00584C0E"/>
    <w:rsid w:val="00590EE3"/>
    <w:rsid w:val="005975A2"/>
    <w:rsid w:val="005A0508"/>
    <w:rsid w:val="005A05E9"/>
    <w:rsid w:val="005A1974"/>
    <w:rsid w:val="005A34CA"/>
    <w:rsid w:val="005A440D"/>
    <w:rsid w:val="005A5841"/>
    <w:rsid w:val="005C1D44"/>
    <w:rsid w:val="005D00D8"/>
    <w:rsid w:val="005D09FE"/>
    <w:rsid w:val="005D10D5"/>
    <w:rsid w:val="005E340C"/>
    <w:rsid w:val="005E75C6"/>
    <w:rsid w:val="005F101A"/>
    <w:rsid w:val="005F4AE8"/>
    <w:rsid w:val="005F4DFE"/>
    <w:rsid w:val="006004CB"/>
    <w:rsid w:val="006019CF"/>
    <w:rsid w:val="00614E44"/>
    <w:rsid w:val="00615963"/>
    <w:rsid w:val="00616D1B"/>
    <w:rsid w:val="00617C84"/>
    <w:rsid w:val="00627254"/>
    <w:rsid w:val="00630504"/>
    <w:rsid w:val="006311EE"/>
    <w:rsid w:val="0063351A"/>
    <w:rsid w:val="00633B58"/>
    <w:rsid w:val="006351F3"/>
    <w:rsid w:val="00635E4C"/>
    <w:rsid w:val="00642B4D"/>
    <w:rsid w:val="00643C7B"/>
    <w:rsid w:val="00645E77"/>
    <w:rsid w:val="00650728"/>
    <w:rsid w:val="00651D91"/>
    <w:rsid w:val="006522B8"/>
    <w:rsid w:val="006647C6"/>
    <w:rsid w:val="006653E1"/>
    <w:rsid w:val="00677A5D"/>
    <w:rsid w:val="00680206"/>
    <w:rsid w:val="00691A5A"/>
    <w:rsid w:val="00695020"/>
    <w:rsid w:val="006965BA"/>
    <w:rsid w:val="006A1B83"/>
    <w:rsid w:val="006A450D"/>
    <w:rsid w:val="006B1872"/>
    <w:rsid w:val="006B5CF7"/>
    <w:rsid w:val="006C0242"/>
    <w:rsid w:val="006C3D62"/>
    <w:rsid w:val="006C7DEF"/>
    <w:rsid w:val="006D1060"/>
    <w:rsid w:val="006D17AB"/>
    <w:rsid w:val="006E0D41"/>
    <w:rsid w:val="006E2FFB"/>
    <w:rsid w:val="006E672E"/>
    <w:rsid w:val="006F24BB"/>
    <w:rsid w:val="006F38CE"/>
    <w:rsid w:val="006F3F81"/>
    <w:rsid w:val="007039AE"/>
    <w:rsid w:val="00704215"/>
    <w:rsid w:val="00706B06"/>
    <w:rsid w:val="00707E8B"/>
    <w:rsid w:val="0071004D"/>
    <w:rsid w:val="00710321"/>
    <w:rsid w:val="00710E20"/>
    <w:rsid w:val="00714A72"/>
    <w:rsid w:val="00714FE8"/>
    <w:rsid w:val="0071618D"/>
    <w:rsid w:val="00721E2F"/>
    <w:rsid w:val="007337FE"/>
    <w:rsid w:val="00733C0E"/>
    <w:rsid w:val="0074158B"/>
    <w:rsid w:val="00742104"/>
    <w:rsid w:val="0074421B"/>
    <w:rsid w:val="00744CBB"/>
    <w:rsid w:val="00746E31"/>
    <w:rsid w:val="00751AEC"/>
    <w:rsid w:val="00757E0E"/>
    <w:rsid w:val="00761CA6"/>
    <w:rsid w:val="00763C7C"/>
    <w:rsid w:val="007642BF"/>
    <w:rsid w:val="00771B71"/>
    <w:rsid w:val="00771E99"/>
    <w:rsid w:val="00780F30"/>
    <w:rsid w:val="007817AE"/>
    <w:rsid w:val="007846AF"/>
    <w:rsid w:val="00785422"/>
    <w:rsid w:val="007877A6"/>
    <w:rsid w:val="00790717"/>
    <w:rsid w:val="00793F81"/>
    <w:rsid w:val="00794BD7"/>
    <w:rsid w:val="00795999"/>
    <w:rsid w:val="007965C3"/>
    <w:rsid w:val="007A39CB"/>
    <w:rsid w:val="007A493B"/>
    <w:rsid w:val="007A4BC6"/>
    <w:rsid w:val="007C1A3F"/>
    <w:rsid w:val="007C1A71"/>
    <w:rsid w:val="007C3A0F"/>
    <w:rsid w:val="007D27F8"/>
    <w:rsid w:val="007E2034"/>
    <w:rsid w:val="007E38D4"/>
    <w:rsid w:val="007E4981"/>
    <w:rsid w:val="007F0DF9"/>
    <w:rsid w:val="007F1019"/>
    <w:rsid w:val="007F40F7"/>
    <w:rsid w:val="008006D1"/>
    <w:rsid w:val="00802B6A"/>
    <w:rsid w:val="0080369E"/>
    <w:rsid w:val="00816E3E"/>
    <w:rsid w:val="0082166A"/>
    <w:rsid w:val="00821834"/>
    <w:rsid w:val="00821C11"/>
    <w:rsid w:val="00822286"/>
    <w:rsid w:val="008268E0"/>
    <w:rsid w:val="008302D4"/>
    <w:rsid w:val="00832856"/>
    <w:rsid w:val="008357B2"/>
    <w:rsid w:val="00835E8D"/>
    <w:rsid w:val="00837220"/>
    <w:rsid w:val="0084152B"/>
    <w:rsid w:val="00842553"/>
    <w:rsid w:val="00844263"/>
    <w:rsid w:val="00846F8A"/>
    <w:rsid w:val="00847632"/>
    <w:rsid w:val="00850DBE"/>
    <w:rsid w:val="00851DB5"/>
    <w:rsid w:val="00856688"/>
    <w:rsid w:val="008610D8"/>
    <w:rsid w:val="0086309F"/>
    <w:rsid w:val="00870CCF"/>
    <w:rsid w:val="008775EA"/>
    <w:rsid w:val="00883E0E"/>
    <w:rsid w:val="008863F9"/>
    <w:rsid w:val="00894129"/>
    <w:rsid w:val="008A29B6"/>
    <w:rsid w:val="008A4211"/>
    <w:rsid w:val="008B3DFA"/>
    <w:rsid w:val="008B7C7F"/>
    <w:rsid w:val="008C008D"/>
    <w:rsid w:val="008C158D"/>
    <w:rsid w:val="008C2B0F"/>
    <w:rsid w:val="008C6830"/>
    <w:rsid w:val="008D4155"/>
    <w:rsid w:val="008D5078"/>
    <w:rsid w:val="008E5268"/>
    <w:rsid w:val="008E66F9"/>
    <w:rsid w:val="008F1E34"/>
    <w:rsid w:val="008F3A57"/>
    <w:rsid w:val="009002A5"/>
    <w:rsid w:val="00905DCD"/>
    <w:rsid w:val="0090701D"/>
    <w:rsid w:val="00910CB8"/>
    <w:rsid w:val="00911201"/>
    <w:rsid w:val="009130A2"/>
    <w:rsid w:val="00917240"/>
    <w:rsid w:val="009256A0"/>
    <w:rsid w:val="0093123E"/>
    <w:rsid w:val="00942B7C"/>
    <w:rsid w:val="00944EE0"/>
    <w:rsid w:val="00946EE3"/>
    <w:rsid w:val="00947616"/>
    <w:rsid w:val="00947896"/>
    <w:rsid w:val="00960169"/>
    <w:rsid w:val="009607B6"/>
    <w:rsid w:val="00964268"/>
    <w:rsid w:val="009649B1"/>
    <w:rsid w:val="009651AA"/>
    <w:rsid w:val="009718CB"/>
    <w:rsid w:val="00980289"/>
    <w:rsid w:val="0099037B"/>
    <w:rsid w:val="009907DB"/>
    <w:rsid w:val="00994BDC"/>
    <w:rsid w:val="00997064"/>
    <w:rsid w:val="00997B99"/>
    <w:rsid w:val="009A0593"/>
    <w:rsid w:val="009B22F3"/>
    <w:rsid w:val="009B4B0C"/>
    <w:rsid w:val="009C5571"/>
    <w:rsid w:val="009C7B61"/>
    <w:rsid w:val="009D2FFD"/>
    <w:rsid w:val="009D324B"/>
    <w:rsid w:val="009D776C"/>
    <w:rsid w:val="009E2777"/>
    <w:rsid w:val="009E6AF7"/>
    <w:rsid w:val="009F476C"/>
    <w:rsid w:val="009F4F31"/>
    <w:rsid w:val="00A0048C"/>
    <w:rsid w:val="00A012AA"/>
    <w:rsid w:val="00A02CCB"/>
    <w:rsid w:val="00A05DBC"/>
    <w:rsid w:val="00A11233"/>
    <w:rsid w:val="00A1687E"/>
    <w:rsid w:val="00A20F95"/>
    <w:rsid w:val="00A21398"/>
    <w:rsid w:val="00A2461D"/>
    <w:rsid w:val="00A24FB8"/>
    <w:rsid w:val="00A26EC6"/>
    <w:rsid w:val="00A353A4"/>
    <w:rsid w:val="00A378D9"/>
    <w:rsid w:val="00A40323"/>
    <w:rsid w:val="00A4367C"/>
    <w:rsid w:val="00A43E4D"/>
    <w:rsid w:val="00A574EA"/>
    <w:rsid w:val="00A6080E"/>
    <w:rsid w:val="00A6580D"/>
    <w:rsid w:val="00A660AB"/>
    <w:rsid w:val="00A66948"/>
    <w:rsid w:val="00A67944"/>
    <w:rsid w:val="00A70B34"/>
    <w:rsid w:val="00A70D89"/>
    <w:rsid w:val="00A83095"/>
    <w:rsid w:val="00A8597B"/>
    <w:rsid w:val="00A93707"/>
    <w:rsid w:val="00A9617D"/>
    <w:rsid w:val="00AA371C"/>
    <w:rsid w:val="00AB4A49"/>
    <w:rsid w:val="00AB584F"/>
    <w:rsid w:val="00AB7A47"/>
    <w:rsid w:val="00AC229A"/>
    <w:rsid w:val="00AD11F4"/>
    <w:rsid w:val="00AD5BC7"/>
    <w:rsid w:val="00AD67DB"/>
    <w:rsid w:val="00AE31EB"/>
    <w:rsid w:val="00AE4B20"/>
    <w:rsid w:val="00AF0D9D"/>
    <w:rsid w:val="00AF38BD"/>
    <w:rsid w:val="00AF4E55"/>
    <w:rsid w:val="00AF5D84"/>
    <w:rsid w:val="00B02226"/>
    <w:rsid w:val="00B054CF"/>
    <w:rsid w:val="00B06199"/>
    <w:rsid w:val="00B10266"/>
    <w:rsid w:val="00B11969"/>
    <w:rsid w:val="00B1611B"/>
    <w:rsid w:val="00B16705"/>
    <w:rsid w:val="00B176CC"/>
    <w:rsid w:val="00B2374D"/>
    <w:rsid w:val="00B30FBB"/>
    <w:rsid w:val="00B37038"/>
    <w:rsid w:val="00B440D9"/>
    <w:rsid w:val="00B52EF5"/>
    <w:rsid w:val="00B53B3F"/>
    <w:rsid w:val="00B53BB2"/>
    <w:rsid w:val="00B5541F"/>
    <w:rsid w:val="00B55E09"/>
    <w:rsid w:val="00B579B6"/>
    <w:rsid w:val="00B64164"/>
    <w:rsid w:val="00B64A76"/>
    <w:rsid w:val="00B67855"/>
    <w:rsid w:val="00B70DB9"/>
    <w:rsid w:val="00B82119"/>
    <w:rsid w:val="00B8796F"/>
    <w:rsid w:val="00B921E6"/>
    <w:rsid w:val="00BA0981"/>
    <w:rsid w:val="00BA2FC5"/>
    <w:rsid w:val="00BA54AC"/>
    <w:rsid w:val="00BA623C"/>
    <w:rsid w:val="00BA6E05"/>
    <w:rsid w:val="00BA7EC3"/>
    <w:rsid w:val="00BB1BEF"/>
    <w:rsid w:val="00BB582D"/>
    <w:rsid w:val="00BC42D0"/>
    <w:rsid w:val="00BC52D8"/>
    <w:rsid w:val="00BC6468"/>
    <w:rsid w:val="00BD461B"/>
    <w:rsid w:val="00BE0A74"/>
    <w:rsid w:val="00BE0B3C"/>
    <w:rsid w:val="00BE3FA9"/>
    <w:rsid w:val="00BE4E59"/>
    <w:rsid w:val="00BE7E52"/>
    <w:rsid w:val="00BF1E6C"/>
    <w:rsid w:val="00BF2651"/>
    <w:rsid w:val="00BF3DC2"/>
    <w:rsid w:val="00C02CCB"/>
    <w:rsid w:val="00C17262"/>
    <w:rsid w:val="00C203C5"/>
    <w:rsid w:val="00C213F9"/>
    <w:rsid w:val="00C3005B"/>
    <w:rsid w:val="00C31EB2"/>
    <w:rsid w:val="00C33B0D"/>
    <w:rsid w:val="00C349F9"/>
    <w:rsid w:val="00C352A2"/>
    <w:rsid w:val="00C35EA6"/>
    <w:rsid w:val="00C36384"/>
    <w:rsid w:val="00C439A9"/>
    <w:rsid w:val="00C4695E"/>
    <w:rsid w:val="00C57B5F"/>
    <w:rsid w:val="00C60CC1"/>
    <w:rsid w:val="00C62D58"/>
    <w:rsid w:val="00C66827"/>
    <w:rsid w:val="00C723C2"/>
    <w:rsid w:val="00C72815"/>
    <w:rsid w:val="00C74BED"/>
    <w:rsid w:val="00C80AD1"/>
    <w:rsid w:val="00C85E6D"/>
    <w:rsid w:val="00C93ECB"/>
    <w:rsid w:val="00C94B2D"/>
    <w:rsid w:val="00C9584A"/>
    <w:rsid w:val="00C966F1"/>
    <w:rsid w:val="00CA4478"/>
    <w:rsid w:val="00CA58B7"/>
    <w:rsid w:val="00CB7AC9"/>
    <w:rsid w:val="00CC4832"/>
    <w:rsid w:val="00CC5EA6"/>
    <w:rsid w:val="00CC638B"/>
    <w:rsid w:val="00CD19BD"/>
    <w:rsid w:val="00CD3E3F"/>
    <w:rsid w:val="00CD48B7"/>
    <w:rsid w:val="00CD707D"/>
    <w:rsid w:val="00CE1E07"/>
    <w:rsid w:val="00CE3EC1"/>
    <w:rsid w:val="00CF45CA"/>
    <w:rsid w:val="00D06F84"/>
    <w:rsid w:val="00D1108B"/>
    <w:rsid w:val="00D127A2"/>
    <w:rsid w:val="00D13A39"/>
    <w:rsid w:val="00D23032"/>
    <w:rsid w:val="00D2698C"/>
    <w:rsid w:val="00D31DA6"/>
    <w:rsid w:val="00D33119"/>
    <w:rsid w:val="00D338F7"/>
    <w:rsid w:val="00D359DC"/>
    <w:rsid w:val="00D5445F"/>
    <w:rsid w:val="00D65A14"/>
    <w:rsid w:val="00D66C37"/>
    <w:rsid w:val="00D71527"/>
    <w:rsid w:val="00D74B79"/>
    <w:rsid w:val="00D82E66"/>
    <w:rsid w:val="00D9450F"/>
    <w:rsid w:val="00D961FE"/>
    <w:rsid w:val="00DA29EB"/>
    <w:rsid w:val="00DB3092"/>
    <w:rsid w:val="00DB50F3"/>
    <w:rsid w:val="00DB5E01"/>
    <w:rsid w:val="00DB7FD6"/>
    <w:rsid w:val="00DC09A1"/>
    <w:rsid w:val="00DD421D"/>
    <w:rsid w:val="00DE2279"/>
    <w:rsid w:val="00DE2CD3"/>
    <w:rsid w:val="00DE57A5"/>
    <w:rsid w:val="00DE7A6B"/>
    <w:rsid w:val="00DF41E7"/>
    <w:rsid w:val="00E011D1"/>
    <w:rsid w:val="00E1314B"/>
    <w:rsid w:val="00E13ABA"/>
    <w:rsid w:val="00E13C61"/>
    <w:rsid w:val="00E1542B"/>
    <w:rsid w:val="00E26256"/>
    <w:rsid w:val="00E27921"/>
    <w:rsid w:val="00E330C4"/>
    <w:rsid w:val="00E33617"/>
    <w:rsid w:val="00E450B3"/>
    <w:rsid w:val="00E55994"/>
    <w:rsid w:val="00E604CB"/>
    <w:rsid w:val="00E64B8B"/>
    <w:rsid w:val="00E66B8F"/>
    <w:rsid w:val="00E70A18"/>
    <w:rsid w:val="00E757F7"/>
    <w:rsid w:val="00E81139"/>
    <w:rsid w:val="00E8242D"/>
    <w:rsid w:val="00E82703"/>
    <w:rsid w:val="00E909F9"/>
    <w:rsid w:val="00E92DCD"/>
    <w:rsid w:val="00E93296"/>
    <w:rsid w:val="00EA1291"/>
    <w:rsid w:val="00EA1E6E"/>
    <w:rsid w:val="00EA30AA"/>
    <w:rsid w:val="00EA5ACA"/>
    <w:rsid w:val="00EB1213"/>
    <w:rsid w:val="00EB6D87"/>
    <w:rsid w:val="00EB74DE"/>
    <w:rsid w:val="00EB78D8"/>
    <w:rsid w:val="00EB78DC"/>
    <w:rsid w:val="00EC4090"/>
    <w:rsid w:val="00ED0AC9"/>
    <w:rsid w:val="00ED28F3"/>
    <w:rsid w:val="00ED402B"/>
    <w:rsid w:val="00ED7D7D"/>
    <w:rsid w:val="00EE3091"/>
    <w:rsid w:val="00EE3FD2"/>
    <w:rsid w:val="00EE5347"/>
    <w:rsid w:val="00EE5CC2"/>
    <w:rsid w:val="00EE6C36"/>
    <w:rsid w:val="00EF3FDF"/>
    <w:rsid w:val="00EF56E5"/>
    <w:rsid w:val="00F044A2"/>
    <w:rsid w:val="00F05215"/>
    <w:rsid w:val="00F11E5A"/>
    <w:rsid w:val="00F176D8"/>
    <w:rsid w:val="00F302DF"/>
    <w:rsid w:val="00F30D48"/>
    <w:rsid w:val="00F30EAA"/>
    <w:rsid w:val="00F370CC"/>
    <w:rsid w:val="00F3748D"/>
    <w:rsid w:val="00F409F7"/>
    <w:rsid w:val="00F44BE1"/>
    <w:rsid w:val="00F6116C"/>
    <w:rsid w:val="00F650D1"/>
    <w:rsid w:val="00F66B11"/>
    <w:rsid w:val="00F66B35"/>
    <w:rsid w:val="00F678F6"/>
    <w:rsid w:val="00F67C35"/>
    <w:rsid w:val="00F749C7"/>
    <w:rsid w:val="00F81E8E"/>
    <w:rsid w:val="00F83896"/>
    <w:rsid w:val="00F83A4C"/>
    <w:rsid w:val="00F915CA"/>
    <w:rsid w:val="00F933AA"/>
    <w:rsid w:val="00F94118"/>
    <w:rsid w:val="00F95768"/>
    <w:rsid w:val="00FA143C"/>
    <w:rsid w:val="00FA1ABD"/>
    <w:rsid w:val="00FA2D38"/>
    <w:rsid w:val="00FB7339"/>
    <w:rsid w:val="00FC3EB0"/>
    <w:rsid w:val="00FD79BB"/>
    <w:rsid w:val="00FE48F5"/>
    <w:rsid w:val="00FE4DDB"/>
    <w:rsid w:val="00FE5DE9"/>
    <w:rsid w:val="00FE7C14"/>
    <w:rsid w:val="00FF43A9"/>
    <w:rsid w:val="00FF469C"/>
    <w:rsid w:val="00FF52F7"/>
    <w:rsid w:val="00FF58CD"/>
    <w:rsid w:val="00FF7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E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0E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0E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0E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0E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0E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0E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0E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E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0E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0E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0E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0E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0E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0E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0E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0203AEB48C45B3E6E47DE043487B15CEF73DBEC2F7E790CF52FB99D5C0D8FCC923A2AB4B37D70A4881D69282AE828867629C5EE9CD7D96CDA161E76CpBK" TargetMode="External"/><Relationship Id="rId117" Type="http://schemas.openxmlformats.org/officeDocument/2006/relationships/hyperlink" Target="consultantplus://offline/ref=480203AEB48C45B3E6E47DE043487B15CEF73DBEC2F0E691CB53FB99D5C0D8FCC923A2AB4B37D70A4881D69382AE828867629C5EE9CD7D96CDA161E76CpBK" TargetMode="External"/><Relationship Id="rId21" Type="http://schemas.openxmlformats.org/officeDocument/2006/relationships/hyperlink" Target="consultantplus://offline/ref=480203AEB48C45B3E6E47DE043487B15CEF73DBEC2F3E792C85FFB99D5C0D8FCC923A2AB4B37D70A4881D6978EAE828867629C5EE9CD7D96CDA161E76CpBK" TargetMode="External"/><Relationship Id="rId42" Type="http://schemas.openxmlformats.org/officeDocument/2006/relationships/hyperlink" Target="consultantplus://offline/ref=480203AEB48C45B3E6E47DE043487B15CEF73DBEC2F6E295C552FB99D5C0D8FCC923A2AB4B37D70A4881D69281AE828867629C5EE9CD7D96CDA161E76CpBK" TargetMode="External"/><Relationship Id="rId47" Type="http://schemas.openxmlformats.org/officeDocument/2006/relationships/hyperlink" Target="consultantplus://offline/ref=480203AEB48C45B3E6E47DE043487B15CEF73DBEC2F1E299C555FB99D5C0D8FCC923A2AB4B37D70A4881D69385AE828867629C5EE9CD7D96CDA161E76CpBK" TargetMode="External"/><Relationship Id="rId63" Type="http://schemas.openxmlformats.org/officeDocument/2006/relationships/hyperlink" Target="consultantplus://offline/ref=480203AEB48C45B3E6E47DE043487B15CEF73DBEC2F3E792C85FFB99D5C0D8FCC923A2AB4B37D70A4881D6938EAE828867629C5EE9CD7D96CDA161E76CpBK" TargetMode="External"/><Relationship Id="rId68" Type="http://schemas.openxmlformats.org/officeDocument/2006/relationships/hyperlink" Target="consultantplus://offline/ref=480203AEB48C45B3E6E47DE043487B15CEF73DBEC2F3E792C85FFB99D5C0D8FCC923A2AB4B37D70A4881D69086AE828867629C5EE9CD7D96CDA161E76CpBK" TargetMode="External"/><Relationship Id="rId84" Type="http://schemas.openxmlformats.org/officeDocument/2006/relationships/hyperlink" Target="consultantplus://offline/ref=480203AEB48C45B3E6E47DE043487B15CEF73DBEC2F3E792C85FFB99D5C0D8FCC923A2AB4B37D70A4881D6908EAE828867629C5EE9CD7D96CDA161E76CpBK" TargetMode="External"/><Relationship Id="rId89" Type="http://schemas.openxmlformats.org/officeDocument/2006/relationships/hyperlink" Target="consultantplus://offline/ref=480203AEB48C45B3E6E47DE043487B15CEF73DBEC2F3E792C85FFB99D5C0D8FCC923A2AB4B37D70A4881D69186AE828867629C5EE9CD7D96CDA161E76CpBK" TargetMode="External"/><Relationship Id="rId112" Type="http://schemas.openxmlformats.org/officeDocument/2006/relationships/hyperlink" Target="consultantplus://offline/ref=480203AEB48C45B3E6E47DE043487B15CEF73DBEC2F3E792C85FFB99D5C0D8FCC923A2AB4B37D70A4881D6918EAE828867629C5EE9CD7D96CDA161E76CpBK" TargetMode="External"/><Relationship Id="rId133" Type="http://schemas.openxmlformats.org/officeDocument/2006/relationships/hyperlink" Target="consultantplus://offline/ref=480203AEB48C45B3E6E47DE043487B15CEF73DBEC2F3E792C85FFB99D5C0D8FCC923A2AB4B37D70A4881D69681AE828867629C5EE9CD7D96CDA161E76CpBK" TargetMode="External"/><Relationship Id="rId138" Type="http://schemas.openxmlformats.org/officeDocument/2006/relationships/hyperlink" Target="consultantplus://offline/ref=480203AEB48C45B3E6E47DE043487B15CEF73DBEC2F0E599C553FB99D5C0D8FCC923A2AB4B37D70A4881D69184AE828867629C5EE9CD7D96CDA161E76CpBK" TargetMode="External"/><Relationship Id="rId154" Type="http://schemas.openxmlformats.org/officeDocument/2006/relationships/hyperlink" Target="consultantplus://offline/ref=480203AEB48C45B3E6E47DE043487B15CEF73DBEC2F7E790CF52FB99D5C0D8FCC923A2AB4B37D70A4881D69387AE828867629C5EE9CD7D96CDA161E76CpBK" TargetMode="External"/><Relationship Id="rId159" Type="http://schemas.openxmlformats.org/officeDocument/2006/relationships/hyperlink" Target="consultantplus://offline/ref=480203AEB48C45B3E6E47DE043487B15CEF73DBEC2F0E691CB53FB99D5C0D8FCC923A2AB4B37D70A4881D6908EAE828867629C5EE9CD7D96CDA161E76CpBK" TargetMode="External"/><Relationship Id="rId175" Type="http://schemas.openxmlformats.org/officeDocument/2006/relationships/hyperlink" Target="consultantplus://offline/ref=480203AEB48C45B3E6E47DE043487B15CEF73DBEC2F0E599C553FB99D5C0D8FCC923A2AB4B37D70A4881D69684AE828867629C5EE9CD7D96CDA161E76CpBK" TargetMode="External"/><Relationship Id="rId170" Type="http://schemas.openxmlformats.org/officeDocument/2006/relationships/hyperlink" Target="consultantplus://offline/ref=480203AEB48C45B3E6E47DE043487B15CEF73DBEC2F0E996C453FB99D5C0D8FCC923A2AB4B37D70A4881D69381AE828867629C5EE9CD7D96CDA161E76CpBK" TargetMode="External"/><Relationship Id="rId16" Type="http://schemas.openxmlformats.org/officeDocument/2006/relationships/hyperlink" Target="consultantplus://offline/ref=480203AEB48C45B3E6E47DE043487B15CEF73DBEC2F3E792C85FFB99D5C0D8FCC923A2AB4B37D70A4881D69282AE828867629C5EE9CD7D96CDA161E76CpBK" TargetMode="External"/><Relationship Id="rId107" Type="http://schemas.openxmlformats.org/officeDocument/2006/relationships/hyperlink" Target="consultantplus://offline/ref=480203AEB48C45B3E6E47DE043487B15CEF73DBEC2F1E095CC56FB99D5C0D8FCC923A2AB4B37D70A4881D69184AE828867629C5EE9CD7D96CDA161E76CpBK" TargetMode="External"/><Relationship Id="rId11" Type="http://schemas.openxmlformats.org/officeDocument/2006/relationships/hyperlink" Target="consultantplus://offline/ref=480203AEB48C45B3E6E47DE043487B15CEF73DBEC2F1E593CB56FB99D5C0D8FCC923A2AB4B37D70A4881D69282AE828867629C5EE9CD7D96CDA161E76CpBK" TargetMode="External"/><Relationship Id="rId32" Type="http://schemas.openxmlformats.org/officeDocument/2006/relationships/hyperlink" Target="consultantplus://offline/ref=480203AEB48C45B3E6E47DE043487B15CEF73DBEC2F0E691CB53FB99D5C0D8FCC923A2AB4B37D70A4881D69282AE828867629C5EE9CD7D96CDA161E76CpBK" TargetMode="External"/><Relationship Id="rId37" Type="http://schemas.openxmlformats.org/officeDocument/2006/relationships/hyperlink" Target="consultantplus://offline/ref=480203AEB48C45B3E6E47DE043487B15CEF73DBEC2F3E792C85FFB99D5C0D8FCC923A2AB4B37D70A4881D6978EAE828867629C5EE9CD7D96CDA161E76CpBK" TargetMode="External"/><Relationship Id="rId53" Type="http://schemas.openxmlformats.org/officeDocument/2006/relationships/hyperlink" Target="consultantplus://offline/ref=480203AEB48C45B3E6E47DE043487B15CEF73DBEC2F3E792C85FFB99D5C0D8FCC923A2AB4B37D70A4881D69380AE828867629C5EE9CD7D96CDA161E76CpBK" TargetMode="External"/><Relationship Id="rId58" Type="http://schemas.openxmlformats.org/officeDocument/2006/relationships/hyperlink" Target="consultantplus://offline/ref=480203AEB48C45B3E6E47DE043487B15CEF73DBEC2F0E599C553FB99D5C0D8FCC923A2AB4B37D70A4881D6928EAE828867629C5EE9CD7D96CDA161E76CpBK" TargetMode="External"/><Relationship Id="rId74" Type="http://schemas.openxmlformats.org/officeDocument/2006/relationships/hyperlink" Target="consultantplus://offline/ref=480203AEB48C45B3E6E47DE043487B15CEF73DBEC2F3E792C85FFB99D5C0D8FCC923A2AB4B37D70A4881D69085AE828867629C5EE9CD7D96CDA161E76CpBK" TargetMode="External"/><Relationship Id="rId79" Type="http://schemas.openxmlformats.org/officeDocument/2006/relationships/hyperlink" Target="consultantplus://offline/ref=480203AEB48C45B3E6E47DE043487B15CEF73DBEC2F3E792C85FFB99D5C0D8FCC923A2AB4B37D70A4881D69082AE828867629C5EE9CD7D96CDA161E76CpBK" TargetMode="External"/><Relationship Id="rId102" Type="http://schemas.openxmlformats.org/officeDocument/2006/relationships/hyperlink" Target="consultantplus://offline/ref=480203AEB48C45B3E6E47DE043487B15CEF73DBEC2F1E095CC56FB99D5C0D8FCC923A2AB4B37D70A4881D69080AE828867629C5EE9CD7D96CDA161E76CpBK" TargetMode="External"/><Relationship Id="rId123" Type="http://schemas.openxmlformats.org/officeDocument/2006/relationships/hyperlink" Target="consultantplus://offline/ref=480203AEB48C45B3E6E47DE043487B15CEF73DBEC2F0E691CB53FB99D5C0D8FCC923A2AB4B37D70A4881D69082AE828867629C5EE9CD7D96CDA161E76CpBK" TargetMode="External"/><Relationship Id="rId128" Type="http://schemas.openxmlformats.org/officeDocument/2006/relationships/hyperlink" Target="consultantplus://offline/ref=480203AEB48C45B3E6E47DE043487B15CEF73DBEC2F3E997CC50FB99D5C0D8FCC923A2AB4B37D70A4881D69784AE828867629C5EE9CD7D96CDA161E76CpBK" TargetMode="External"/><Relationship Id="rId144" Type="http://schemas.openxmlformats.org/officeDocument/2006/relationships/hyperlink" Target="consultantplus://offline/ref=480203AEB48C45B3E6E47DE043487B15CEF73DBEC2F0E599C553FB99D5C0D8FCC923A2AB4B37D70A4881D69687AE828867629C5EE9CD7D96CDA161E76CpBK" TargetMode="External"/><Relationship Id="rId149" Type="http://schemas.openxmlformats.org/officeDocument/2006/relationships/hyperlink" Target="consultantplus://offline/ref=480203AEB48C45B3E6E47DE043487B15CEF73DBEC2F3E792C85FFB99D5C0D8FCC923A2AB4B37D70A4881D69781AE828867629C5EE9CD7D96CDA161E76CpB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80203AEB48C45B3E6E47DE043487B15CEF73DBEC2F3E792C85FFB99D5C0D8FCC923A2AB4B37D70A4881D69184AE828867629C5EE9CD7D96CDA161E76CpBK" TargetMode="External"/><Relationship Id="rId95" Type="http://schemas.openxmlformats.org/officeDocument/2006/relationships/hyperlink" Target="consultantplus://offline/ref=480203AEB48C45B3E6E47DE043487B15CEF73DBEC2F0E599C553FB99D5C0D8FCC923A2AB4B37D70A4881D69086AE828867629C5EE9CD7D96CDA161E76CpBK" TargetMode="External"/><Relationship Id="rId160" Type="http://schemas.openxmlformats.org/officeDocument/2006/relationships/hyperlink" Target="consultantplus://offline/ref=480203AEB48C45B3E6E47DE043487B15CEF73DBEC2F0E996C453FB99D5C0D8FCC923A2AB4B37D70A4881D69281AE828867629C5EE9CD7D96CDA161E76CpBK" TargetMode="External"/><Relationship Id="rId165" Type="http://schemas.openxmlformats.org/officeDocument/2006/relationships/hyperlink" Target="consultantplus://offline/ref=480203AEB48C45B3E6E47DE043487B15CEF73DBEC2F0E898CB5FFB99D5C0D8FCC923A2AB4B37D70A4881D69281AE828867629C5EE9CD7D96CDA161E76CpBK" TargetMode="External"/><Relationship Id="rId22" Type="http://schemas.openxmlformats.org/officeDocument/2006/relationships/hyperlink" Target="consultantplus://offline/ref=480203AEB48C45B3E6E47DE043487B15CEF73DBEC2F3E792C85FFB99D5C0D8FCC923A2AB4B37D70A4881D69280AE828867629C5EE9CD7D96CDA161E76CpBK" TargetMode="External"/><Relationship Id="rId27" Type="http://schemas.openxmlformats.org/officeDocument/2006/relationships/hyperlink" Target="consultantplus://offline/ref=480203AEB48C45B3E6E47DE043487B15CEF73DBEC2F6E295C552FB99D5C0D8FCC923A2AB4B37D70A4881D69282AE828867629C5EE9CD7D96CDA161E76CpBK" TargetMode="External"/><Relationship Id="rId43" Type="http://schemas.openxmlformats.org/officeDocument/2006/relationships/hyperlink" Target="consultantplus://offline/ref=480203AEB48C45B3E6E47DE043487B15CEF73DBEC2F3E792C85FFB99D5C0D8FCC923A2AB4B37D70A4881D69385AE828867629C5EE9CD7D96CDA161E76CpBK" TargetMode="External"/><Relationship Id="rId48" Type="http://schemas.openxmlformats.org/officeDocument/2006/relationships/hyperlink" Target="consultantplus://offline/ref=480203AEB48C45B3E6E47DE043487B15CEF73DBEC2F3E792C85FFB99D5C0D8FCC923A2AB4B37D70A4881D69383AE828867629C5EE9CD7D96CDA161E76CpBK" TargetMode="External"/><Relationship Id="rId64" Type="http://schemas.openxmlformats.org/officeDocument/2006/relationships/hyperlink" Target="consultantplus://offline/ref=480203AEB48C45B3E6E47DE043487B15CEF73DBEC2F1E299C555FB99D5C0D8FCC923A2AB4B37D70A4881D69686AE828867629C5EE9CD7D96CDA161E76CpBK" TargetMode="External"/><Relationship Id="rId69" Type="http://schemas.openxmlformats.org/officeDocument/2006/relationships/hyperlink" Target="consultantplus://offline/ref=480203AEB48C45B3E6E47DE043487B15CEF73DBEC2F6E295C552FB99D5C0D8FCC923A2AB4B37D70A4881D69384AE828867629C5EE9CD7D96CDA161E76CpBK" TargetMode="External"/><Relationship Id="rId113" Type="http://schemas.openxmlformats.org/officeDocument/2006/relationships/hyperlink" Target="consultantplus://offline/ref=480203AEB48C45B3E6E47DE043487B15CEF73DBEC2F0E691CB53FB99D5C0D8FCC923A2AB4B37D70A4881D69383AE828867629C5EE9CD7D96CDA161E76CpBK" TargetMode="External"/><Relationship Id="rId118" Type="http://schemas.openxmlformats.org/officeDocument/2006/relationships/hyperlink" Target="consultantplus://offline/ref=480203AEB48C45B3E6E47DE043487B15CEF73DBEC2F0E691CB53FB99D5C0D8FCC923A2AB4B37D70A4881D69087AE828867629C5EE9CD7D96CDA161E76CpBK" TargetMode="External"/><Relationship Id="rId134" Type="http://schemas.openxmlformats.org/officeDocument/2006/relationships/hyperlink" Target="consultantplus://offline/ref=480203AEB48C45B3E6E47DE043487B15CEF73DBEC2F3E792C85FFB99D5C0D8FCC923A2AB4B37D70A4881D69680AE828867629C5EE9CD7D96CDA161E76CpBK" TargetMode="External"/><Relationship Id="rId139" Type="http://schemas.openxmlformats.org/officeDocument/2006/relationships/hyperlink" Target="consultantplus://offline/ref=480203AEB48C45B3E6E47DE043487B15CEF73DBEC2F0E599C553FB99D5C0D8FCC923A2AB4B37D70A4881D69183AE828867629C5EE9CD7D96CDA161E76CpBK" TargetMode="External"/><Relationship Id="rId80" Type="http://schemas.openxmlformats.org/officeDocument/2006/relationships/hyperlink" Target="consultantplus://offline/ref=480203AEB48C45B3E6E47DE043487B15CEF73DBEC2F6E295C552FB99D5C0D8FCC923A2AB4B37D70A4881D69382AE828867629C5EE9CD7D96CDA161E76CpBK" TargetMode="External"/><Relationship Id="rId85" Type="http://schemas.openxmlformats.org/officeDocument/2006/relationships/hyperlink" Target="consultantplus://offline/ref=480203AEB48C45B3E6E47DE043487B15CEF73DBEC2F3E792C85FFB99D5C0D8FCC923A2AB4B37D70A4881D6978EAE828867629C5EE9CD7D96CDA161E76CpBK" TargetMode="External"/><Relationship Id="rId150" Type="http://schemas.openxmlformats.org/officeDocument/2006/relationships/hyperlink" Target="consultantplus://offline/ref=480203AEB48C45B3E6E47DE043487B15CEF73DBEC2F3E792C85FFB99D5C0D8FCC923A2AB4B37D70A4881D6978EAE828867629C5EE9CD7D96CDA161E76CpBK" TargetMode="External"/><Relationship Id="rId155" Type="http://schemas.openxmlformats.org/officeDocument/2006/relationships/hyperlink" Target="consultantplus://offline/ref=480203AEB48C45B3E6E47DE043487B15CEF73DBEC2F7E195CE5EFB99D5C0D8FCC923A2AB4B37D70A4881D69384AE828867629C5EE9CD7D96CDA161E76CpBK" TargetMode="External"/><Relationship Id="rId171" Type="http://schemas.openxmlformats.org/officeDocument/2006/relationships/hyperlink" Target="consultantplus://offline/ref=480203AEB48C45B3E6E47DE043487B15CEF73DBEC2F3E792C85FFB99D5C0D8FCC923A2AB4B37D70A4881D6978FAE828867629C5EE9CD7D96CDA161E76CpBK" TargetMode="External"/><Relationship Id="rId176" Type="http://schemas.openxmlformats.org/officeDocument/2006/relationships/hyperlink" Target="consultantplus://offline/ref=480203AEB48C45B3E6E47DE043487B15CEF73DBEC2F0E599C553FB99D5C0D8FCC923A2AB4B37D70A4881D69684AE828867629C5EE9CD7D96CDA161E76CpBK" TargetMode="External"/><Relationship Id="rId12" Type="http://schemas.openxmlformats.org/officeDocument/2006/relationships/hyperlink" Target="consultantplus://offline/ref=480203AEB48C45B3E6E47DE043487B15CEF73DBEC2F0E599C553FB99D5C0D8FCC923A2AB4B37D70A4881D69282AE828867629C5EE9CD7D96CDA161E76CpBK" TargetMode="External"/><Relationship Id="rId17" Type="http://schemas.openxmlformats.org/officeDocument/2006/relationships/hyperlink" Target="consultantplus://offline/ref=480203AEB48C45B3E6E463ED55242119CCFE64BAC6FDEAC79003FDCE8A90DEA98963A4FA0F72DD001CD092C78AA4D5C723348F5DEAD167pDK" TargetMode="External"/><Relationship Id="rId33" Type="http://schemas.openxmlformats.org/officeDocument/2006/relationships/hyperlink" Target="consultantplus://offline/ref=480203AEB48C45B3E6E47DE043487B15CEF73DBEC2F0E996C453FB99D5C0D8FCC923A2AB4B37D70A4881D69282AE828867629C5EE9CD7D96CDA161E76CpBK" TargetMode="External"/><Relationship Id="rId38" Type="http://schemas.openxmlformats.org/officeDocument/2006/relationships/hyperlink" Target="consultantplus://offline/ref=480203AEB48C45B3E6E47DE043487B15CEF73DBEC2F3E792C85FFB99D5C0D8FCC923A2AB4B37D70A4881D69387AE828867629C5EE9CD7D96CDA161E76CpBK" TargetMode="External"/><Relationship Id="rId59" Type="http://schemas.openxmlformats.org/officeDocument/2006/relationships/hyperlink" Target="consultantplus://offline/ref=480203AEB48C45B3E6E47DE043487B15CEF73DBEC2F3E792C85FFB99D5C0D8FCC923A2AB4B37D70A4881D6938FAE828867629C5EE9CD7D96CDA161E76CpBK" TargetMode="External"/><Relationship Id="rId103" Type="http://schemas.openxmlformats.org/officeDocument/2006/relationships/hyperlink" Target="consultantplus://offline/ref=480203AEB48C45B3E6E47DE043487B15CEF73DBEC2F3E792C85FFB99D5C0D8FCC923A2AB4B37D70A4881D69180AE828867629C5EE9CD7D96CDA161E76CpBK" TargetMode="External"/><Relationship Id="rId108" Type="http://schemas.openxmlformats.org/officeDocument/2006/relationships/hyperlink" Target="consultantplus://offline/ref=480203AEB48C45B3E6E47DE043487B15CEF73DBEC2F0E691CB53FB99D5C0D8FCC923A2AB4B37D70A4881D69386AE828867629C5EE9CD7D96CDA161E76CpBK" TargetMode="External"/><Relationship Id="rId124" Type="http://schemas.openxmlformats.org/officeDocument/2006/relationships/hyperlink" Target="consultantplus://offline/ref=480203AEB48C45B3E6E47DE043487B15CEF73DBEC2F0E691CB53FB99D5C0D8FCC923A2AB4B37D70A4881D69081AE828867629C5EE9CD7D96CDA161E76CpBK" TargetMode="External"/><Relationship Id="rId129" Type="http://schemas.openxmlformats.org/officeDocument/2006/relationships/hyperlink" Target="consultantplus://offline/ref=480203AEB48C45B3E6E47DE043487B15CEF73DBEC2F3E792C85FFB99D5C0D8FCC923A2AB4B37D70A4881D69684AE828867629C5EE9CD7D96CDA161E76CpBK" TargetMode="External"/><Relationship Id="rId54" Type="http://schemas.openxmlformats.org/officeDocument/2006/relationships/hyperlink" Target="consultantplus://offline/ref=480203AEB48C45B3E6E47DE043487B15CEF73DBEC2F3E792C85FFB99D5C0D8FCC923A2AB4B37D70A4881D6978EAE828867629C5EE9CD7D96CDA161E76CpBK" TargetMode="External"/><Relationship Id="rId70" Type="http://schemas.openxmlformats.org/officeDocument/2006/relationships/hyperlink" Target="consultantplus://offline/ref=480203AEB48C45B3E6E47DE043487B15CEF73DBEC2F0E691CB53FB99D5C0D8FCC923A2AB4B37D70A4881D6928FAE828867629C5EE9CD7D96CDA161E76CpBK" TargetMode="External"/><Relationship Id="rId75" Type="http://schemas.openxmlformats.org/officeDocument/2006/relationships/hyperlink" Target="consultantplus://offline/ref=480203AEB48C45B3E6E47DE043487B15CEF73DBEC2F1E095CC56FB99D5C0D8FCC923A2AB4B37D70A4881D69385AE828867629C5EE9CD7D96CDA161E76CpBK" TargetMode="External"/><Relationship Id="rId91" Type="http://schemas.openxmlformats.org/officeDocument/2006/relationships/hyperlink" Target="consultantplus://offline/ref=480203AEB48C45B3E6E47DE043487B15CEF73DBEC2F3E792C85FFB99D5C0D8FCC923A2AB4B37D70A4881D6978EAE828867629C5EE9CD7D96CDA161E76CpBK" TargetMode="External"/><Relationship Id="rId96" Type="http://schemas.openxmlformats.org/officeDocument/2006/relationships/hyperlink" Target="consultantplus://offline/ref=480203AEB48C45B3E6E47DE043487B15CEF73DBEC2F1E299C555FB99D5C0D8FCC923A2AB4B37D70A4881D69A84AE828867629C5EE9CD7D96CDA161E76CpBK" TargetMode="External"/><Relationship Id="rId140" Type="http://schemas.openxmlformats.org/officeDocument/2006/relationships/hyperlink" Target="consultantplus://offline/ref=480203AEB48C45B3E6E47DE043487B15CEF73DBEC2F3E792C85FFB99D5C0D8FCC923A2AB4B37D70A4881D6968EAE828867629C5EE9CD7D96CDA161E76CpBK" TargetMode="External"/><Relationship Id="rId145" Type="http://schemas.openxmlformats.org/officeDocument/2006/relationships/hyperlink" Target="consultantplus://offline/ref=480203AEB48C45B3E6E47DE043487B15CEF73DBEC2F3E792C85FFB99D5C0D8FCC923A2AB4B37D70A4881D69782AE828867629C5EE9CD7D96CDA161E76CpBK" TargetMode="External"/><Relationship Id="rId161" Type="http://schemas.openxmlformats.org/officeDocument/2006/relationships/hyperlink" Target="consultantplus://offline/ref=480203AEB48C45B3E6E47DE043487B15CEF73DBEC2F0E898CB5FFB99D5C0D8FCC923A2AB4B37D70A4881D69281AE828867629C5EE9CD7D96CDA161E76CpBK" TargetMode="External"/><Relationship Id="rId166" Type="http://schemas.openxmlformats.org/officeDocument/2006/relationships/hyperlink" Target="consultantplus://offline/ref=480203AEB48C45B3E6E47DE043487B15CEF73DBEC2F0E898CB5FFB99D5C0D8FCC923A2AB4B37D70A4881D69387AE828867629C5EE9CD7D96CDA161E76CpBK" TargetMode="External"/><Relationship Id="rId1" Type="http://schemas.openxmlformats.org/officeDocument/2006/relationships/styles" Target="styles.xml"/><Relationship Id="rId6" Type="http://schemas.openxmlformats.org/officeDocument/2006/relationships/hyperlink" Target="consultantplus://offline/ref=480203AEB48C45B3E6E47DE043487B15CEF73DBEC2F7E195CE5EFB99D5C0D8FCC923A2AB4B37D70A4881D69282AE828867629C5EE9CD7D96CDA161E76CpBK" TargetMode="External"/><Relationship Id="rId23" Type="http://schemas.openxmlformats.org/officeDocument/2006/relationships/hyperlink" Target="consultantplus://offline/ref=480203AEB48C45B3E6E47DE043487B15CEF73DBEC2F3E792C85FFB99D5C0D8FCC923A2AB4B37D70A4881D6928EAE828867629C5EE9CD7D96CDA161E76CpBK" TargetMode="External"/><Relationship Id="rId28" Type="http://schemas.openxmlformats.org/officeDocument/2006/relationships/hyperlink" Target="consultantplus://offline/ref=480203AEB48C45B3E6E47DE043487B15CEF73DBEC2F1E095CC56FB99D5C0D8FCC923A2AB4B37D70A4881D69282AE828867629C5EE9CD7D96CDA161E76CpBK" TargetMode="External"/><Relationship Id="rId49" Type="http://schemas.openxmlformats.org/officeDocument/2006/relationships/hyperlink" Target="consultantplus://offline/ref=480203AEB48C45B3E6E47DE043487B15CEF73DBEC2F3E792C85FFB99D5C0D8FCC923A2AB4B37D70A4881D6978EAE828867629C5EE9CD7D96CDA161E76CpBK" TargetMode="External"/><Relationship Id="rId114" Type="http://schemas.openxmlformats.org/officeDocument/2006/relationships/hyperlink" Target="consultantplus://offline/ref=480203AEB48C45B3E6E47DE043487B15CEF73DBEC2F3E792C85FFB99D5C0D8FCC923A2AB4B37D70A4881D69687AE828867629C5EE9CD7D96CDA161E76CpBK" TargetMode="External"/><Relationship Id="rId119" Type="http://schemas.openxmlformats.org/officeDocument/2006/relationships/hyperlink" Target="consultantplus://offline/ref=480203AEB48C45B3E6E47DE043487B15CEF73DBEC2F3E792C85FFB99D5C0D8FCC923A2AB4B37D70A4881D69686AE828867629C5EE9CD7D96CDA161E76CpBK" TargetMode="External"/><Relationship Id="rId10" Type="http://schemas.openxmlformats.org/officeDocument/2006/relationships/hyperlink" Target="consultantplus://offline/ref=480203AEB48C45B3E6E47DE043487B15CEF73DBEC2F1E299C555FB99D5C0D8FCC923A2AB4B37D70A4881D69282AE828867629C5EE9CD7D96CDA161E76CpBK" TargetMode="External"/><Relationship Id="rId31" Type="http://schemas.openxmlformats.org/officeDocument/2006/relationships/hyperlink" Target="consultantplus://offline/ref=480203AEB48C45B3E6E47DE043487B15CEF73DBEC2F0E599C553FB99D5C0D8FCC923A2AB4B37D70A4881D69282AE828867629C5EE9CD7D96CDA161E76CpBK" TargetMode="External"/><Relationship Id="rId44" Type="http://schemas.openxmlformats.org/officeDocument/2006/relationships/hyperlink" Target="consultantplus://offline/ref=480203AEB48C45B3E6E47DE043487B15CEF73DBEC2F3E792C85FFB99D5C0D8FCC923A2AB4B37D70A4881D6978EAE828867629C5EE9CD7D96CDA161E76CpBK" TargetMode="External"/><Relationship Id="rId52" Type="http://schemas.openxmlformats.org/officeDocument/2006/relationships/hyperlink" Target="consultantplus://offline/ref=480203AEB48C45B3E6E47DE043487B15CEF73DBEC2F0E599C553FB99D5C0D8FCC923A2AB4B37D70A4881D6928FAE828867629C5EE9CD7D96CDA161E76CpBK" TargetMode="External"/><Relationship Id="rId60" Type="http://schemas.openxmlformats.org/officeDocument/2006/relationships/hyperlink" Target="consultantplus://offline/ref=480203AEB48C45B3E6E47DE043487B15CEF73DBEC2F3E792C85FFB99D5C0D8FCC923A2AB4B37D70A4881D6938EAE828867629C5EE9CD7D96CDA161E76CpBK" TargetMode="External"/><Relationship Id="rId65" Type="http://schemas.openxmlformats.org/officeDocument/2006/relationships/hyperlink" Target="consultantplus://offline/ref=480203AEB48C45B3E6E47DE043487B15CEF73DBEC2F1E095CC56FB99D5C0D8FCC923A2AB4B37D70A4881D6928EAE828867629C5EE9CD7D96CDA161E76CpBK" TargetMode="External"/><Relationship Id="rId73" Type="http://schemas.openxmlformats.org/officeDocument/2006/relationships/hyperlink" Target="consultantplus://offline/ref=480203AEB48C45B3E6E47DE043487B15CEF73DBEC2F3E792C85FFB99D5C0D8FCC923A2AB4B37D70A4881D6978EAE828867629C5EE9CD7D96CDA161E76CpBK" TargetMode="External"/><Relationship Id="rId78" Type="http://schemas.openxmlformats.org/officeDocument/2006/relationships/hyperlink" Target="consultantplus://offline/ref=480203AEB48C45B3E6E47DE043487B15CEF73DBEC2F3E792C85FFB99D5C0D8FCC923A2AB4B37D70A4881D6978EAE828867629C5EE9CD7D96CDA161E76CpBK" TargetMode="External"/><Relationship Id="rId81" Type="http://schemas.openxmlformats.org/officeDocument/2006/relationships/hyperlink" Target="consultantplus://offline/ref=480203AEB48C45B3E6E47DE043487B15CEF73DBEC2F3E792C85FFB99D5C0D8FCC923A2AB4B37D70A4881D69080AE828867629C5EE9CD7D96CDA161E76CpBK" TargetMode="External"/><Relationship Id="rId86" Type="http://schemas.openxmlformats.org/officeDocument/2006/relationships/hyperlink" Target="consultantplus://offline/ref=480203AEB48C45B3E6E47DE043487B15CEF73DBEC2F3E792C85FFB99D5C0D8FCC923A2AB4B37D70A4881D6908EAE828867629C5EE9CD7D96CDA161E76CpBK" TargetMode="External"/><Relationship Id="rId94" Type="http://schemas.openxmlformats.org/officeDocument/2006/relationships/hyperlink" Target="consultantplus://offline/ref=480203AEB48C45B3E6E47DE043487B15CEF73DBEC2F0E599C553FB99D5C0D8FCC923A2AB4B37D70A4881D6938EAE828867629C5EE9CD7D96CDA161E76CpBK" TargetMode="External"/><Relationship Id="rId99" Type="http://schemas.openxmlformats.org/officeDocument/2006/relationships/hyperlink" Target="consultantplus://offline/ref=480203AEB48C45B3E6E47DE043487B15CEF73DBEC2F3E792C85FFB99D5C0D8FCC923A2AB4B37D70A4881D69182AE828867629C5EE9CD7D96CDA161E76CpBK" TargetMode="External"/><Relationship Id="rId101" Type="http://schemas.openxmlformats.org/officeDocument/2006/relationships/hyperlink" Target="consultantplus://offline/ref=480203AEB48C45B3E6E47DE043487B15CEF73DBEC2F1E095CC56FB99D5C0D8FCC923A2AB4B37D70A4881D69083AE828867629C5EE9CD7D96CDA161E76CpBK" TargetMode="External"/><Relationship Id="rId122" Type="http://schemas.openxmlformats.org/officeDocument/2006/relationships/hyperlink" Target="consultantplus://offline/ref=480203AEB48C45B3E6E47DE043487B15CEF73DBEC2F0E691CB53FB99D5C0D8FCC923A2AB4B37D70A4881D69086AE828867629C5EE9CD7D96CDA161E76CpBK" TargetMode="External"/><Relationship Id="rId130" Type="http://schemas.openxmlformats.org/officeDocument/2006/relationships/hyperlink" Target="consultantplus://offline/ref=480203AEB48C45B3E6E47DE043487B15CEF73DBEC2F6E295C552FB99D5C0D8FCC923A2AB4B37D70A4881D69080AE828867629C5EE9CD7D96CDA161E76CpBK" TargetMode="External"/><Relationship Id="rId135" Type="http://schemas.openxmlformats.org/officeDocument/2006/relationships/hyperlink" Target="consultantplus://offline/ref=480203AEB48C45B3E6E47DE043487B15CEF73DBEC2F0E599C553FB99D5C0D8FCC923A2AB4B37D70A4881D69185AE828867629C5EE9CD7D96CDA161E76CpBK" TargetMode="External"/><Relationship Id="rId143" Type="http://schemas.openxmlformats.org/officeDocument/2006/relationships/hyperlink" Target="consultantplus://offline/ref=480203AEB48C45B3E6E47DE043487B15CEF73DBEC2F0E599C553FB99D5C0D8FCC923A2AB4B37D70A4881D69180AE828867629C5EE9CD7D96CDA161E76CpBK" TargetMode="External"/><Relationship Id="rId148" Type="http://schemas.openxmlformats.org/officeDocument/2006/relationships/hyperlink" Target="consultantplus://offline/ref=480203AEB48C45B3E6E47DE043487B15CEF73DBEC2F3E792C85FFB99D5C0D8FCC923A2AB4B37D70A4881D69782AE828867629C5EE9CD7D96CDA161E76CpBK" TargetMode="External"/><Relationship Id="rId151" Type="http://schemas.openxmlformats.org/officeDocument/2006/relationships/hyperlink" Target="consultantplus://offline/ref=480203AEB48C45B3E6E47DE043487B15CEF73DBEC2F7E195CE5EFB99D5C0D8FCC923A2AB4B37D70A4881D69384AE828867629C5EE9CD7D96CDA161E76CpBK" TargetMode="External"/><Relationship Id="rId156" Type="http://schemas.openxmlformats.org/officeDocument/2006/relationships/hyperlink" Target="consultantplus://offline/ref=480203AEB48C45B3E6E47DE043487B15CEF73DBEC2F3E792C85FFB99D5C0D8FCC923A2AB4B37D70A4881D69780AE828867629C5EE9CD7D96CDA161E76CpBK" TargetMode="External"/><Relationship Id="rId164" Type="http://schemas.openxmlformats.org/officeDocument/2006/relationships/hyperlink" Target="consultantplus://offline/ref=480203AEB48C45B3E6E47DE043487B15CEF73DBEC2F0E996C453FB99D5C0D8FCC923A2AB4B37D70A4881D69280AE828867629C5EE9CD7D96CDA161E76CpBK" TargetMode="External"/><Relationship Id="rId169" Type="http://schemas.openxmlformats.org/officeDocument/2006/relationships/hyperlink" Target="consultantplus://offline/ref=480203AEB48C45B3E6E47DE043487B15CEF73DBEC2F0E996C453FB99D5C0D8FCC923A2AB4B37D70A4881D69383AE828867629C5EE9CD7D96CDA161E76CpBK" TargetMode="External"/><Relationship Id="rId177" Type="http://schemas.openxmlformats.org/officeDocument/2006/relationships/hyperlink" Target="consultantplus://offline/ref=480203AEB48C45B3E6E47DE043487B15CEF73DBEC2F0E599C553FB99D5C0D8FCC923A2AB4B37D70A4881D69684AE828867629C5EE9CD7D96CDA161E76CpBK" TargetMode="External"/><Relationship Id="rId4" Type="http://schemas.openxmlformats.org/officeDocument/2006/relationships/webSettings" Target="webSettings.xml"/><Relationship Id="rId9" Type="http://schemas.openxmlformats.org/officeDocument/2006/relationships/hyperlink" Target="consultantplus://offline/ref=480203AEB48C45B3E6E47DE043487B15CEF73DBEC2F1E095CC56FB99D5C0D8FCC923A2AB4B37D70A4881D69282AE828867629C5EE9CD7D96CDA161E76CpBK" TargetMode="External"/><Relationship Id="rId172" Type="http://schemas.openxmlformats.org/officeDocument/2006/relationships/hyperlink" Target="consultantplus://offline/ref=480203AEB48C45B3E6E47DE043487B15CEF73DBEC2F3E792C85FFB99D5C0D8FCC923A2AB4B37D70A4881D6978EAE828867629C5EE9CD7D96CDA161E76CpBK" TargetMode="External"/><Relationship Id="rId13" Type="http://schemas.openxmlformats.org/officeDocument/2006/relationships/hyperlink" Target="consultantplus://offline/ref=480203AEB48C45B3E6E47DE043487B15CEF73DBEC2F0E691CB53FB99D5C0D8FCC923A2AB4B37D70A4881D69282AE828867629C5EE9CD7D96CDA161E76CpBK" TargetMode="External"/><Relationship Id="rId18" Type="http://schemas.openxmlformats.org/officeDocument/2006/relationships/hyperlink" Target="consultantplus://offline/ref=480203AEB48C45B3E6E47DE043487B15CEF73DBEC2F3E098CC52FB99D5C0D8FCC923A2AB4B37D70F4A8A82C3C3F0DBD82029915CF4D17D976Dp3K" TargetMode="External"/><Relationship Id="rId39" Type="http://schemas.openxmlformats.org/officeDocument/2006/relationships/hyperlink" Target="consultantplus://offline/ref=480203AEB48C45B3E6E47DE043487B15CEF73DBEC2F1E299C555FB99D5C0D8FCC923A2AB4B37D70A4881D69280AE828867629C5EE9CD7D96CDA161E76CpBK" TargetMode="External"/><Relationship Id="rId109" Type="http://schemas.openxmlformats.org/officeDocument/2006/relationships/hyperlink" Target="consultantplus://offline/ref=480203AEB48C45B3E6E47DE043487B15CEF73DBEC2F3E792C85FFB99D5C0D8FCC923A2AB4B37D70A4881D6918EAE828867629C5EE9CD7D96CDA161E76CpBK" TargetMode="External"/><Relationship Id="rId34" Type="http://schemas.openxmlformats.org/officeDocument/2006/relationships/hyperlink" Target="consultantplus://offline/ref=480203AEB48C45B3E6E47DE043487B15CEF73DBEC2F0E898CB5FFB99D5C0D8FCC923A2AB4B37D70A4881D69282AE828867629C5EE9CD7D96CDA161E76CpBK" TargetMode="External"/><Relationship Id="rId50" Type="http://schemas.openxmlformats.org/officeDocument/2006/relationships/hyperlink" Target="consultantplus://offline/ref=480203AEB48C45B3E6E47DE043487B15CEF73DBEC2F3E792C85FFB99D5C0D8FCC923A2AB4B37D70A4881D69383AE828867629C5EE9CD7D96CDA161E76CpBK" TargetMode="External"/><Relationship Id="rId55" Type="http://schemas.openxmlformats.org/officeDocument/2006/relationships/hyperlink" Target="consultantplus://offline/ref=480203AEB48C45B3E6E47DE043487B15CEF73DBEC2F3E792C85FFB99D5C0D8FCC923A2AB4B37D70A4881D69381AE828867629C5EE9CD7D96CDA161E76CpBK" TargetMode="External"/><Relationship Id="rId76" Type="http://schemas.openxmlformats.org/officeDocument/2006/relationships/hyperlink" Target="consultantplus://offline/ref=480203AEB48C45B3E6E47DE043487B15CEF73DBEC2F1E095CC56FB99D5C0D8FCC923A2AB4B37D70A4881D69384AE828867629C5EE9CD7D96CDA161E76CpBK" TargetMode="External"/><Relationship Id="rId97" Type="http://schemas.openxmlformats.org/officeDocument/2006/relationships/hyperlink" Target="consultantplus://offline/ref=480203AEB48C45B3E6E47DE043487B15CEF73DBEC2F3E792C85FFB99D5C0D8FCC923A2AB4B37D70A4881D69182AE828867629C5EE9CD7D96CDA161E76CpBK" TargetMode="External"/><Relationship Id="rId104" Type="http://schemas.openxmlformats.org/officeDocument/2006/relationships/hyperlink" Target="consultantplus://offline/ref=480203AEB48C45B3E6E47DE043487B15CEF73DBEC2F3E792C85FFB99D5C0D8FCC923A2AB4B37D70A4881D6978EAE828867629C5EE9CD7D96CDA161E76CpBK" TargetMode="External"/><Relationship Id="rId120" Type="http://schemas.openxmlformats.org/officeDocument/2006/relationships/hyperlink" Target="consultantplus://offline/ref=480203AEB48C45B3E6E47DE043487B15CEF73DBEC2F3E792C85FFB99D5C0D8FCC923A2AB4B37D70A4881D6978EAE828867629C5EE9CD7D96CDA161E76CpBK" TargetMode="External"/><Relationship Id="rId125" Type="http://schemas.openxmlformats.org/officeDocument/2006/relationships/hyperlink" Target="consultantplus://offline/ref=480203AEB48C45B3E6E47DE043487B15CEF73DBEC2F3E792C85FFB99D5C0D8FCC923A2AB4B37D70A4881D69684AE828867629C5EE9CD7D96CDA161E76CpBK" TargetMode="External"/><Relationship Id="rId141" Type="http://schemas.openxmlformats.org/officeDocument/2006/relationships/hyperlink" Target="consultantplus://offline/ref=480203AEB48C45B3E6E47DE043487B15CEF73DBEC2F0E599C553FB99D5C0D8FCC923A2AB4B37D70A4881D69181AE828867629C5EE9CD7D96CDA161E76CpBK" TargetMode="External"/><Relationship Id="rId146" Type="http://schemas.openxmlformats.org/officeDocument/2006/relationships/hyperlink" Target="consultantplus://offline/ref=480203AEB48C45B3E6E47DE043487B15CEF73DBEC2F3E792C85FFB99D5C0D8FCC923A2AB4B37D70A4881D6978EAE828867629C5EE9CD7D96CDA161E76CpBK" TargetMode="External"/><Relationship Id="rId167" Type="http://schemas.openxmlformats.org/officeDocument/2006/relationships/hyperlink" Target="consultantplus://offline/ref=480203AEB48C45B3E6E47DE043487B15CEF73DBEC2F0E996C453FB99D5C0D8FCC923A2AB4B37D70A4881D6928FAE828867629C5EE9CD7D96CDA161E76CpBK" TargetMode="External"/><Relationship Id="rId7" Type="http://schemas.openxmlformats.org/officeDocument/2006/relationships/hyperlink" Target="consultantplus://offline/ref=480203AEB48C45B3E6E47DE043487B15CEF73DBEC2F7E790CF52FB99D5C0D8FCC923A2AB4B37D70A4881D69282AE828867629C5EE9CD7D96CDA161E76CpBK" TargetMode="External"/><Relationship Id="rId71" Type="http://schemas.openxmlformats.org/officeDocument/2006/relationships/hyperlink" Target="consultantplus://offline/ref=480203AEB48C45B3E6E47DE043487B15CEF73DBEC2F0E599C553FB99D5C0D8FCC923A2AB4B37D70A4881D69381AE828867629C5EE9CD7D96CDA161E76CpBK" TargetMode="External"/><Relationship Id="rId92" Type="http://schemas.openxmlformats.org/officeDocument/2006/relationships/hyperlink" Target="consultantplus://offline/ref=480203AEB48C45B3E6E47DE043487B15CEF73DBEC2F3E792C85FFB99D5C0D8FCC923A2AB4B37D70A4881D69184AE828867629C5EE9CD7D96CDA161E76CpBK" TargetMode="External"/><Relationship Id="rId162" Type="http://schemas.openxmlformats.org/officeDocument/2006/relationships/hyperlink" Target="consultantplus://offline/ref=480203AEB48C45B3E6E47DE043487B15CEF73DBEC2F3E792C85FFB99D5C0D8FCC923A2AB4B37D70A4881D69780AE828867629C5EE9CD7D96CDA161E76CpBK" TargetMode="External"/><Relationship Id="rId2" Type="http://schemas.microsoft.com/office/2007/relationships/stylesWithEffects" Target="stylesWithEffects.xml"/><Relationship Id="rId29" Type="http://schemas.openxmlformats.org/officeDocument/2006/relationships/hyperlink" Target="consultantplus://offline/ref=480203AEB48C45B3E6E47DE043487B15CEF73DBEC2F1E299C555FB99D5C0D8FCC923A2AB4B37D70A4881D69282AE828867629C5EE9CD7D96CDA161E76CpBK" TargetMode="External"/><Relationship Id="rId24" Type="http://schemas.openxmlformats.org/officeDocument/2006/relationships/hyperlink" Target="consultantplus://offline/ref=480203AEB48C45B3E6E47DE043487B15CEF73DBEC2F3E792C85FFB99D5C0D8FCC923A2AB4B37D70A4881D6978EAE828867629C5EE9CD7D96CDA161E76CpBK" TargetMode="External"/><Relationship Id="rId40" Type="http://schemas.openxmlformats.org/officeDocument/2006/relationships/hyperlink" Target="consultantplus://offline/ref=480203AEB48C45B3E6E47DE043487B15CEF73DBEC2F1E299C555FB99D5C0D8FCC923A2AB4B37D70A4881D6928FAE828867629C5EE9CD7D96CDA161E76CpBK" TargetMode="External"/><Relationship Id="rId45" Type="http://schemas.openxmlformats.org/officeDocument/2006/relationships/hyperlink" Target="consultantplus://offline/ref=480203AEB48C45B3E6E47DE043487B15CEF73DBEC2F3E792C85FFB99D5C0D8FCC923A2AB4B37D70A4881D69385AE828867629C5EE9CD7D96CDA161E76CpBK" TargetMode="External"/><Relationship Id="rId66" Type="http://schemas.openxmlformats.org/officeDocument/2006/relationships/hyperlink" Target="consultantplus://offline/ref=480203AEB48C45B3E6E47DE043487B15CEF73DBEC2F3E792C85FFB99D5C0D8FCC923A2AB4B37D70A4881D69086AE828867629C5EE9CD7D96CDA161E76CpBK" TargetMode="External"/><Relationship Id="rId87" Type="http://schemas.openxmlformats.org/officeDocument/2006/relationships/hyperlink" Target="consultantplus://offline/ref=480203AEB48C45B3E6E47DE043487B15CEF73DBEC2F3E792C85FFB99D5C0D8FCC923A2AB4B37D70A4881D69186AE828867629C5EE9CD7D96CDA161E76CpBK" TargetMode="External"/><Relationship Id="rId110" Type="http://schemas.openxmlformats.org/officeDocument/2006/relationships/hyperlink" Target="consultantplus://offline/ref=480203AEB48C45B3E6E47DE043487B15CEF73DBEC2F3E792C85FFB99D5C0D8FCC923A2AB4B37D70A4881D6978EAE828867629C5EE9CD7D96CDA161E76CpBK" TargetMode="External"/><Relationship Id="rId115" Type="http://schemas.openxmlformats.org/officeDocument/2006/relationships/hyperlink" Target="consultantplus://offline/ref=480203AEB48C45B3E6E47DE043487B15CEF73DBEC2F3E792C85FFB99D5C0D8FCC923A2AB4B37D70A4881D6978EAE828867629C5EE9CD7D96CDA161E76CpBK" TargetMode="External"/><Relationship Id="rId131" Type="http://schemas.openxmlformats.org/officeDocument/2006/relationships/hyperlink" Target="consultantplus://offline/ref=480203AEB48C45B3E6E47DE043487B15CEF73DBEC2F3E792C85FFB99D5C0D8FCC923A2AB4B37D70A4881D69681AE828867629C5EE9CD7D96CDA161E76CpBK" TargetMode="External"/><Relationship Id="rId136" Type="http://schemas.openxmlformats.org/officeDocument/2006/relationships/hyperlink" Target="consultantplus://offline/ref=480203AEB48C45B3E6E47DE043487B15CEF73DBEC2F3E997CC50FB99D5C0D8FCC923A2AB4B37D70A4881D69B83AE828867629C5EE9CD7D96CDA161E76CpBK" TargetMode="External"/><Relationship Id="rId157" Type="http://schemas.openxmlformats.org/officeDocument/2006/relationships/hyperlink" Target="consultantplus://offline/ref=480203AEB48C45B3E6E47DE043487B15CEF73DBEC2F3E792C85FFB99D5C0D8FCC923A2AB4B37D70A4881D6978EAE828867629C5EE9CD7D96CDA161E76CpBK" TargetMode="External"/><Relationship Id="rId178" Type="http://schemas.openxmlformats.org/officeDocument/2006/relationships/fontTable" Target="fontTable.xml"/><Relationship Id="rId61" Type="http://schemas.openxmlformats.org/officeDocument/2006/relationships/hyperlink" Target="consultantplus://offline/ref=480203AEB48C45B3E6E47DE043487B15CEF73DBEC2F3E792C85FFB99D5C0D8FCC923A2AB4B37D70A4881D6978EAE828867629C5EE9CD7D96CDA161E76CpBK" TargetMode="External"/><Relationship Id="rId82" Type="http://schemas.openxmlformats.org/officeDocument/2006/relationships/hyperlink" Target="consultantplus://offline/ref=480203AEB48C45B3E6E47DE043487B15CEF73DBEC2F3E792C85FFB99D5C0D8FCC923A2AB4B37D70A4881D6978EAE828867629C5EE9CD7D96CDA161E76CpBK" TargetMode="External"/><Relationship Id="rId152" Type="http://schemas.openxmlformats.org/officeDocument/2006/relationships/hyperlink" Target="consultantplus://offline/ref=480203AEB48C45B3E6E47DE043487B15CEF73DBEC2F7E790CF52FB99D5C0D8FCC923A2AB4B37D70A4881D69387AE828867629C5EE9CD7D96CDA161E76CpBK" TargetMode="External"/><Relationship Id="rId173" Type="http://schemas.openxmlformats.org/officeDocument/2006/relationships/hyperlink" Target="consultantplus://offline/ref=480203AEB48C45B3E6E47DE043487B15CEF73DBEC2F0E898CB5FFB99D5C0D8FCC923A2AB4B37D70A4881D69384AE828867629C5EE9CD7D96CDA161E76CpBK" TargetMode="External"/><Relationship Id="rId19" Type="http://schemas.openxmlformats.org/officeDocument/2006/relationships/hyperlink" Target="consultantplus://offline/ref=480203AEB48C45B3E6E47DE043487B15CEF73DBEC2F3E098CC52FB99D5C0D8FCC923A2AB4B37D70A4881D39484AE828867629C5EE9CD7D96CDA161E76CpBK" TargetMode="External"/><Relationship Id="rId14" Type="http://schemas.openxmlformats.org/officeDocument/2006/relationships/hyperlink" Target="consultantplus://offline/ref=480203AEB48C45B3E6E47DE043487B15CEF73DBEC2F0E996C453FB99D5C0D8FCC923A2AB4B37D70A4881D69282AE828867629C5EE9CD7D96CDA161E76CpBK" TargetMode="External"/><Relationship Id="rId30" Type="http://schemas.openxmlformats.org/officeDocument/2006/relationships/hyperlink" Target="consultantplus://offline/ref=480203AEB48C45B3E6E47DE043487B15CEF73DBEC2F1E593CB56FB99D5C0D8FCC923A2AB4B37D70A4881D69282AE828867629C5EE9CD7D96CDA161E76CpBK" TargetMode="External"/><Relationship Id="rId35" Type="http://schemas.openxmlformats.org/officeDocument/2006/relationships/hyperlink" Target="consultantplus://offline/ref=480203AEB48C45B3E6E47DE043487B15CEF73DBEC2F3E792C85FFB99D5C0D8FCC923A2AB4B37D70A4881D6928FAE828867629C5EE9CD7D96CDA161E76CpBK" TargetMode="External"/><Relationship Id="rId56" Type="http://schemas.openxmlformats.org/officeDocument/2006/relationships/hyperlink" Target="consultantplus://offline/ref=480203AEB48C45B3E6E47DE043487B15CEF73DBEC2F3E792C85FFB99D5C0D8FCC923A2AB4B37D70A4881D6938FAE828867629C5EE9CD7D96CDA161E76CpBK" TargetMode="External"/><Relationship Id="rId77" Type="http://schemas.openxmlformats.org/officeDocument/2006/relationships/hyperlink" Target="consultantplus://offline/ref=480203AEB48C45B3E6E47DE043487B15CEF73DBEC2F3E792C85FFB99D5C0D8FCC923A2AB4B37D70A4881D69082AE828867629C5EE9CD7D96CDA161E76CpBK" TargetMode="External"/><Relationship Id="rId100" Type="http://schemas.openxmlformats.org/officeDocument/2006/relationships/hyperlink" Target="consultantplus://offline/ref=480203AEB48C45B3E6E47DE043487B15CEF73DBEC2F1E095CC56FB99D5C0D8FCC923A2AB4B37D70A4881D69086AE828867629C5EE9CD7D96CDA161E76CpBK" TargetMode="External"/><Relationship Id="rId105" Type="http://schemas.openxmlformats.org/officeDocument/2006/relationships/hyperlink" Target="consultantplus://offline/ref=480203AEB48C45B3E6E47DE043487B15CEF73DBEC2F3E792C85FFB99D5C0D8FCC923A2AB4B37D70A4881D69180AE828867629C5EE9CD7D96CDA161E76CpBK" TargetMode="External"/><Relationship Id="rId126" Type="http://schemas.openxmlformats.org/officeDocument/2006/relationships/hyperlink" Target="consultantplus://offline/ref=480203AEB48C45B3E6E47DE043487B15CEF73DBEC2F3E792C85FFB99D5C0D8FCC923A2AB4B37D70A4881D6978EAE828867629C5EE9CD7D96CDA161E76CpBK" TargetMode="External"/><Relationship Id="rId147" Type="http://schemas.openxmlformats.org/officeDocument/2006/relationships/hyperlink" Target="consultantplus://offline/ref=480203AEB48C45B3E6E47DE043487B15CEF73DBEC2F0E599C553FB99D5C0D8FCC923A2AB4B37D70A4881D69686AE828867629C5EE9CD7D96CDA161E76CpBK" TargetMode="External"/><Relationship Id="rId168" Type="http://schemas.openxmlformats.org/officeDocument/2006/relationships/hyperlink" Target="consultantplus://offline/ref=480203AEB48C45B3E6E47DE043487B15CEF73DBEC2F0E996C453FB99D5C0D8FCC923A2AB4B37D70A4881D69385AE828867629C5EE9CD7D96CDA161E76CpBK" TargetMode="External"/><Relationship Id="rId8" Type="http://schemas.openxmlformats.org/officeDocument/2006/relationships/hyperlink" Target="consultantplus://offline/ref=480203AEB48C45B3E6E47DE043487B15CEF73DBEC2F6E295C552FB99D5C0D8FCC923A2AB4B37D70A4881D69282AE828867629C5EE9CD7D96CDA161E76CpBK" TargetMode="External"/><Relationship Id="rId51" Type="http://schemas.openxmlformats.org/officeDocument/2006/relationships/hyperlink" Target="consultantplus://offline/ref=480203AEB48C45B3E6E47DE043487B15CEF73DBEC2F0E599C553FB99D5C0D8FCC923A2AB4B37D70A4881D69280AE828867629C5EE9CD7D96CDA161E76CpBK" TargetMode="External"/><Relationship Id="rId72" Type="http://schemas.openxmlformats.org/officeDocument/2006/relationships/hyperlink" Target="consultantplus://offline/ref=480203AEB48C45B3E6E47DE043487B15CEF73DBEC2F3E792C85FFB99D5C0D8FCC923A2AB4B37D70A4881D69085AE828867629C5EE9CD7D96CDA161E76CpBK" TargetMode="External"/><Relationship Id="rId93" Type="http://schemas.openxmlformats.org/officeDocument/2006/relationships/image" Target="media/image1.wmf"/><Relationship Id="rId98" Type="http://schemas.openxmlformats.org/officeDocument/2006/relationships/hyperlink" Target="consultantplus://offline/ref=480203AEB48C45B3E6E47DE043487B15CEF73DBEC2F3E792C85FFB99D5C0D8FCC923A2AB4B37D70A4881D6978EAE828867629C5EE9CD7D96CDA161E76CpBK" TargetMode="External"/><Relationship Id="rId121" Type="http://schemas.openxmlformats.org/officeDocument/2006/relationships/hyperlink" Target="consultantplus://offline/ref=480203AEB48C45B3E6E47DE043487B15CEF73DBEC2F3E792C85FFB99D5C0D8FCC923A2AB4B37D70A4881D69686AE828867629C5EE9CD7D96CDA161E76CpBK" TargetMode="External"/><Relationship Id="rId142" Type="http://schemas.openxmlformats.org/officeDocument/2006/relationships/hyperlink" Target="consultantplus://offline/ref=480203AEB48C45B3E6E47DE043487B15CEF73DBEC2F3E792C85FFB99D5C0D8FCC923A2AB4B37D70A4881D69784AE828867629C5EE9CD7D96CDA161E76CpBK" TargetMode="External"/><Relationship Id="rId163" Type="http://schemas.openxmlformats.org/officeDocument/2006/relationships/hyperlink" Target="consultantplus://offline/ref=480203AEB48C45B3E6E47DE043487B15CEF73DBEC2F0E691CB53FB99D5C0D8FCC923A2AB4B37D70A4881D6908EAE828867629C5EE9CD7D96CDA161E76CpBK" TargetMode="External"/><Relationship Id="rId3" Type="http://schemas.openxmlformats.org/officeDocument/2006/relationships/settings" Target="settings.xml"/><Relationship Id="rId25" Type="http://schemas.openxmlformats.org/officeDocument/2006/relationships/hyperlink" Target="consultantplus://offline/ref=480203AEB48C45B3E6E47DE043487B15CEF73DBEC2F7E195CE5EFB99D5C0D8FCC923A2AB4B37D70A4881D69282AE828867629C5EE9CD7D96CDA161E76CpBK" TargetMode="External"/><Relationship Id="rId46" Type="http://schemas.openxmlformats.org/officeDocument/2006/relationships/hyperlink" Target="consultantplus://offline/ref=480203AEB48C45B3E6E47DE043487B15CEF73DBEC2F0E691CB53FB99D5C0D8FCC923A2AB4B37D70A4881D69281AE828867629C5EE9CD7D96CDA161E76CpBK" TargetMode="External"/><Relationship Id="rId67" Type="http://schemas.openxmlformats.org/officeDocument/2006/relationships/hyperlink" Target="consultantplus://offline/ref=480203AEB48C45B3E6E47DE043487B15CEF73DBEC2F3E792C85FFB99D5C0D8FCC923A2AB4B37D70A4881D6978EAE828867629C5EE9CD7D96CDA161E76CpBK" TargetMode="External"/><Relationship Id="rId116" Type="http://schemas.openxmlformats.org/officeDocument/2006/relationships/hyperlink" Target="consultantplus://offline/ref=480203AEB48C45B3E6E47DE043487B15CEF73DBEC2F3E792C85FFB99D5C0D8FCC923A2AB4B37D70A4881D69687AE828867629C5EE9CD7D96CDA161E76CpBK" TargetMode="External"/><Relationship Id="rId137" Type="http://schemas.openxmlformats.org/officeDocument/2006/relationships/hyperlink" Target="consultantplus://offline/ref=480203AEB48C45B3E6E47DE043487B15CEF73DBEC2F3E997CC50FB99D5C0D8FCC923A2AB4B37D70A4881D79385AE828867629C5EE9CD7D96CDA161E76CpBK" TargetMode="External"/><Relationship Id="rId158" Type="http://schemas.openxmlformats.org/officeDocument/2006/relationships/hyperlink" Target="consultantplus://offline/ref=480203AEB48C45B3E6E47DE043487B15CEF73DBEC2F1E593CB56FB99D5C0D8FCC923A2AB4B37D70A4881D69280AE828867629C5EE9CD7D96CDA161E76CpBK" TargetMode="External"/><Relationship Id="rId20" Type="http://schemas.openxmlformats.org/officeDocument/2006/relationships/hyperlink" Target="consultantplus://offline/ref=480203AEB48C45B3E6E47DE043487B15CEF73DBEC2F3E792C85FFB99D5C0D8FCC923A2AB4B37D70A4881D69280AE828867629C5EE9CD7D96CDA161E76CpBK" TargetMode="External"/><Relationship Id="rId41" Type="http://schemas.openxmlformats.org/officeDocument/2006/relationships/hyperlink" Target="consultantplus://offline/ref=480203AEB48C45B3E6E47DE043487B15CEF73DBEC2F1E299C555FB99D5C0D8FCC923A2AB4B37D70A4881D69387AE828867629C5EE9CD7D96CDA161E76CpBK" TargetMode="External"/><Relationship Id="rId62" Type="http://schemas.openxmlformats.org/officeDocument/2006/relationships/hyperlink" Target="consultantplus://offline/ref=480203AEB48C45B3E6E47DE043487B15CEF73DBEC2F3E997CC50FB99D5C0D8FCC923A2AB4B37D70A4881D6918FAE828867629C5EE9CD7D96CDA161E76CpBK" TargetMode="External"/><Relationship Id="rId83" Type="http://schemas.openxmlformats.org/officeDocument/2006/relationships/hyperlink" Target="consultantplus://offline/ref=480203AEB48C45B3E6E47DE043487B15CEF73DBEC2F3E792C85FFB99D5C0D8FCC923A2AB4B37D70A4881D69080AE828867629C5EE9CD7D96CDA161E76CpBK" TargetMode="External"/><Relationship Id="rId88" Type="http://schemas.openxmlformats.org/officeDocument/2006/relationships/hyperlink" Target="consultantplus://offline/ref=480203AEB48C45B3E6E47DE043487B15CEF73DBEC2F3E792C85FFB99D5C0D8FCC923A2AB4B37D70A4881D6978EAE828867629C5EE9CD7D96CDA161E76CpBK" TargetMode="External"/><Relationship Id="rId111" Type="http://schemas.openxmlformats.org/officeDocument/2006/relationships/hyperlink" Target="consultantplus://offline/ref=480203AEB48C45B3E6E47DE043487B15CEF73DBEC2F0E691CB53FB99D5C0D8FCC923A2AB4B37D70A4881D69384AE828867629C5EE9CD7D96CDA161E76CpBK" TargetMode="External"/><Relationship Id="rId132" Type="http://schemas.openxmlformats.org/officeDocument/2006/relationships/hyperlink" Target="consultantplus://offline/ref=480203AEB48C45B3E6E47DE043487B15CEF73DBEC2F3E792C85FFB99D5C0D8FCC923A2AB4B37D70A4881D6978EAE828867629C5EE9CD7D96CDA161E76CpBK" TargetMode="External"/><Relationship Id="rId153" Type="http://schemas.openxmlformats.org/officeDocument/2006/relationships/hyperlink" Target="consultantplus://offline/ref=480203AEB48C45B3E6E47DE043487B15CEF73DBEC2F3E792C85FFB99D5C0D8FCC923A2AB4B37D70A4881D69781AE828867629C5EE9CD7D96CDA161E76CpBK" TargetMode="External"/><Relationship Id="rId174" Type="http://schemas.openxmlformats.org/officeDocument/2006/relationships/hyperlink" Target="consultantplus://offline/ref=480203AEB48C45B3E6E47DE043487B15CEF73DBEC2F3E792C85FFB99D5C0D8FCC923A2AB4B37D70A4881D6978FAE828867629C5EE9CD7D96CDA161E76CpBK" TargetMode="External"/><Relationship Id="rId179" Type="http://schemas.openxmlformats.org/officeDocument/2006/relationships/theme" Target="theme/theme1.xml"/><Relationship Id="rId15" Type="http://schemas.openxmlformats.org/officeDocument/2006/relationships/hyperlink" Target="consultantplus://offline/ref=480203AEB48C45B3E6E47DE043487B15CEF73DBEC2F0E898CB5FFB99D5C0D8FCC923A2AB4B37D70A4881D69282AE828867629C5EE9CD7D96CDA161E76CpBK" TargetMode="External"/><Relationship Id="rId36" Type="http://schemas.openxmlformats.org/officeDocument/2006/relationships/hyperlink" Target="consultantplus://offline/ref=480203AEB48C45B3E6E47DE043487B15CEF73DBEC2F3E792C85FFB99D5C0D8FCC923A2AB4B37D70A4881D69387AE828867629C5EE9CD7D96CDA161E76CpBK" TargetMode="External"/><Relationship Id="rId57" Type="http://schemas.openxmlformats.org/officeDocument/2006/relationships/hyperlink" Target="consultantplus://offline/ref=480203AEB48C45B3E6E47DE043487B15CEF73DBEC2F3E792C85FFB99D5C0D8FCC923A2AB4B37D70A4881D6978EAE828867629C5EE9CD7D96CDA161E76CpBK" TargetMode="External"/><Relationship Id="rId106" Type="http://schemas.openxmlformats.org/officeDocument/2006/relationships/hyperlink" Target="consultantplus://offline/ref=480203AEB48C45B3E6E47DE043487B15CEF73DBEC2F1E095CC56FB99D5C0D8FCC923A2AB4B37D70A4881D6908FAE828867629C5EE9CD7D96CDA161E76CpBK" TargetMode="External"/><Relationship Id="rId127" Type="http://schemas.openxmlformats.org/officeDocument/2006/relationships/hyperlink" Target="consultantplus://offline/ref=480203AEB48C45B3E6E47DE043487B15CEF73DBEC2F3E997CC50FB99D5C0D8FCC923A2AB4B37D70A4881D6918FAE828867629C5EE9CD7D96CDA161E76Cp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12510</Words>
  <Characters>71311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2020-03-13T10:41:00Z</dcterms:created>
  <dcterms:modified xsi:type="dcterms:W3CDTF">2020-03-13T10:42:00Z</dcterms:modified>
</cp:coreProperties>
</file>